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B63D4" w14:textId="77777777" w:rsidR="003B6A0A" w:rsidRPr="0060234D" w:rsidRDefault="003B6A0A" w:rsidP="003B6A0A">
      <w:pPr>
        <w:suppressAutoHyphens/>
        <w:spacing w:after="0" w:line="240" w:lineRule="auto"/>
        <w:jc w:val="center"/>
        <w:rPr>
          <w:rFonts w:ascii="Times New Roman" w:hAnsi="Times New Roman" w:cs="Times New Roman"/>
          <w:b/>
          <w:caps/>
          <w:sz w:val="24"/>
          <w:szCs w:val="24"/>
        </w:rPr>
      </w:pPr>
      <w:bookmarkStart w:id="0" w:name="_Hlk129773138"/>
      <w:r w:rsidRPr="0060234D">
        <w:rPr>
          <w:rFonts w:ascii="Times New Roman" w:hAnsi="Times New Roman" w:cs="Times New Roman"/>
          <w:b/>
          <w:caps/>
          <w:sz w:val="24"/>
          <w:szCs w:val="24"/>
        </w:rPr>
        <w:t>TOWN oF MORRISON, COLORADO</w:t>
      </w:r>
    </w:p>
    <w:p w14:paraId="7A319879" w14:textId="77777777" w:rsidR="003B6A0A" w:rsidRPr="0060234D" w:rsidRDefault="003B6A0A" w:rsidP="003B6A0A">
      <w:pPr>
        <w:suppressAutoHyphens/>
        <w:spacing w:after="0" w:line="240" w:lineRule="auto"/>
        <w:jc w:val="center"/>
        <w:rPr>
          <w:rFonts w:ascii="Times New Roman" w:hAnsi="Times New Roman" w:cs="Times New Roman"/>
          <w:b/>
          <w:sz w:val="24"/>
          <w:szCs w:val="24"/>
        </w:rPr>
      </w:pPr>
      <w:r w:rsidRPr="0060234D">
        <w:rPr>
          <w:rFonts w:ascii="Times New Roman" w:hAnsi="Times New Roman" w:cs="Times New Roman"/>
          <w:b/>
          <w:caps/>
          <w:sz w:val="24"/>
          <w:szCs w:val="24"/>
        </w:rPr>
        <w:t>board of trustees</w:t>
      </w:r>
    </w:p>
    <w:p w14:paraId="5BB35FB4" w14:textId="6BB45417" w:rsidR="003B6A0A" w:rsidRPr="0060234D" w:rsidRDefault="003B6A0A" w:rsidP="003B6A0A">
      <w:pPr>
        <w:pStyle w:val="Title"/>
        <w:spacing w:after="240"/>
        <w:outlineLvl w:val="0"/>
        <w:rPr>
          <w:u w:val="single"/>
        </w:rPr>
      </w:pPr>
      <w:r w:rsidRPr="0060234D">
        <w:t xml:space="preserve">ORDINANCE NO. </w:t>
      </w:r>
      <w:bookmarkStart w:id="1" w:name="_GoBack"/>
      <w:bookmarkEnd w:id="1"/>
      <w:r w:rsidRPr="0060234D">
        <w:t xml:space="preserve"> ____</w:t>
      </w:r>
    </w:p>
    <w:bookmarkEnd w:id="0"/>
    <w:p w14:paraId="0B6B5F13" w14:textId="73D730A8" w:rsidR="003B6A0A" w:rsidRPr="0060234D" w:rsidRDefault="003B6A0A" w:rsidP="003B6A0A">
      <w:pPr>
        <w:autoSpaceDE w:val="0"/>
        <w:autoSpaceDN w:val="0"/>
        <w:adjustRightInd w:val="0"/>
        <w:spacing w:after="240" w:line="240" w:lineRule="auto"/>
        <w:jc w:val="center"/>
        <w:rPr>
          <w:rFonts w:ascii="Times New Roman" w:hAnsi="Times New Roman" w:cs="Times New Roman"/>
          <w:b/>
          <w:sz w:val="24"/>
          <w:szCs w:val="24"/>
        </w:rPr>
      </w:pPr>
      <w:r w:rsidRPr="0060234D">
        <w:rPr>
          <w:rFonts w:ascii="Times New Roman" w:hAnsi="Times New Roman" w:cs="Times New Roman"/>
          <w:b/>
          <w:bCs/>
          <w:sz w:val="24"/>
          <w:szCs w:val="24"/>
        </w:rPr>
        <w:t xml:space="preserve">AN ORDINANCE AMENDING </w:t>
      </w:r>
      <w:r w:rsidR="0020687A">
        <w:rPr>
          <w:rFonts w:ascii="Times New Roman" w:hAnsi="Times New Roman" w:cs="Times New Roman"/>
          <w:b/>
          <w:bCs/>
          <w:sz w:val="24"/>
          <w:szCs w:val="24"/>
        </w:rPr>
        <w:t xml:space="preserve">CHAPTER 9 OF THE MORRISON MUNICIPAL CODE </w:t>
      </w:r>
      <w:r w:rsidR="00347AB0">
        <w:rPr>
          <w:rFonts w:ascii="Times New Roman" w:hAnsi="Times New Roman" w:cs="Times New Roman"/>
          <w:b/>
          <w:bCs/>
          <w:sz w:val="24"/>
          <w:szCs w:val="24"/>
        </w:rPr>
        <w:t>TO ADOPT</w:t>
      </w:r>
      <w:r w:rsidR="0020687A">
        <w:rPr>
          <w:rFonts w:ascii="Times New Roman" w:hAnsi="Times New Roman" w:cs="Times New Roman"/>
          <w:b/>
          <w:bCs/>
          <w:sz w:val="24"/>
          <w:szCs w:val="24"/>
        </w:rPr>
        <w:t xml:space="preserve"> THE COLORADO WILDFIRE RESILIENCY CODE WITH AMENDMENTS</w:t>
      </w:r>
    </w:p>
    <w:p w14:paraId="312B17D9" w14:textId="77777777" w:rsidR="003B6A0A" w:rsidRPr="0060234D" w:rsidRDefault="003B6A0A" w:rsidP="003B6A0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the Town of Morrison is a Colorado home rule municipality operating under a Home Rule Charter approved by the electorate pursuant to Article XX of the Colorado Constitution and governed by its elected Board of Trustees;</w:t>
      </w:r>
    </w:p>
    <w:p w14:paraId="00C48B36" w14:textId="5CC89BE5" w:rsidR="002E4359" w:rsidRDefault="003B6A0A" w:rsidP="003B6A0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xml:space="preserve">, the Board has authority pursuant to the Home Rule Charter and C.R.S. § 31-16-101, </w:t>
      </w:r>
      <w:r w:rsidRPr="0060234D">
        <w:rPr>
          <w:rFonts w:ascii="Times New Roman" w:hAnsi="Times New Roman" w:cs="Times New Roman"/>
          <w:i/>
          <w:iCs/>
          <w:sz w:val="24"/>
          <w:szCs w:val="24"/>
        </w:rPr>
        <w:t>et</w:t>
      </w:r>
      <w:r w:rsidRPr="0060234D">
        <w:rPr>
          <w:rFonts w:ascii="Times New Roman" w:hAnsi="Times New Roman" w:cs="Times New Roman"/>
          <w:sz w:val="24"/>
          <w:szCs w:val="24"/>
        </w:rPr>
        <w:t xml:space="preserve"> </w:t>
      </w:r>
      <w:r w:rsidRPr="0060234D">
        <w:rPr>
          <w:rFonts w:ascii="Times New Roman" w:hAnsi="Times New Roman" w:cs="Times New Roman"/>
          <w:i/>
          <w:iCs/>
          <w:sz w:val="24"/>
          <w:szCs w:val="24"/>
        </w:rPr>
        <w:t>seq</w:t>
      </w:r>
      <w:r w:rsidRPr="0060234D">
        <w:rPr>
          <w:rFonts w:ascii="Times New Roman" w:hAnsi="Times New Roman" w:cs="Times New Roman"/>
          <w:sz w:val="24"/>
          <w:szCs w:val="24"/>
        </w:rPr>
        <w:t>.</w:t>
      </w:r>
      <w:r w:rsidR="001225D4">
        <w:rPr>
          <w:rFonts w:ascii="Times New Roman" w:hAnsi="Times New Roman" w:cs="Times New Roman"/>
          <w:sz w:val="24"/>
          <w:szCs w:val="24"/>
        </w:rPr>
        <w:t>,</w:t>
      </w:r>
      <w:r w:rsidRPr="0060234D">
        <w:rPr>
          <w:rFonts w:ascii="Times New Roman" w:hAnsi="Times New Roman" w:cs="Times New Roman"/>
          <w:sz w:val="24"/>
          <w:szCs w:val="24"/>
        </w:rPr>
        <w:t xml:space="preserve"> to adopt and enforce all ordinances;</w:t>
      </w:r>
      <w:r w:rsidR="002E4359">
        <w:rPr>
          <w:rFonts w:ascii="Times New Roman" w:hAnsi="Times New Roman" w:cs="Times New Roman"/>
          <w:sz w:val="24"/>
          <w:szCs w:val="24"/>
        </w:rPr>
        <w:t xml:space="preserve"> </w:t>
      </w:r>
    </w:p>
    <w:p w14:paraId="1AD63FBB" w14:textId="13FFEC0F"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xml:space="preserve">, </w:t>
      </w:r>
      <w:r w:rsidRPr="0020687A">
        <w:rPr>
          <w:rFonts w:ascii="Times New Roman" w:hAnsi="Times New Roman" w:cs="Times New Roman"/>
          <w:sz w:val="24"/>
          <w:szCs w:val="24"/>
        </w:rPr>
        <w:t>on Ju</w:t>
      </w:r>
      <w:r w:rsidR="00307D2F">
        <w:rPr>
          <w:rFonts w:ascii="Times New Roman" w:hAnsi="Times New Roman" w:cs="Times New Roman"/>
          <w:sz w:val="24"/>
          <w:szCs w:val="24"/>
        </w:rPr>
        <w:t>ly</w:t>
      </w:r>
      <w:r w:rsidRPr="0020687A">
        <w:rPr>
          <w:rFonts w:ascii="Times New Roman" w:hAnsi="Times New Roman" w:cs="Times New Roman"/>
          <w:sz w:val="24"/>
          <w:szCs w:val="24"/>
        </w:rPr>
        <w:t xml:space="preserve"> 1, 2025, the Wildfire Resiliency Code Board ("Board") created in C</w:t>
      </w:r>
      <w:r w:rsidR="00DE75CF">
        <w:rPr>
          <w:rFonts w:ascii="Times New Roman" w:hAnsi="Times New Roman" w:cs="Times New Roman"/>
          <w:sz w:val="24"/>
          <w:szCs w:val="24"/>
        </w:rPr>
        <w:t>.</w:t>
      </w:r>
      <w:r w:rsidRPr="0020687A">
        <w:rPr>
          <w:rFonts w:ascii="Times New Roman" w:hAnsi="Times New Roman" w:cs="Times New Roman"/>
          <w:sz w:val="24"/>
          <w:szCs w:val="24"/>
        </w:rPr>
        <w:t>R</w:t>
      </w:r>
      <w:r w:rsidR="00DE75CF">
        <w:rPr>
          <w:rFonts w:ascii="Times New Roman" w:hAnsi="Times New Roman" w:cs="Times New Roman"/>
          <w:sz w:val="24"/>
          <w:szCs w:val="24"/>
        </w:rPr>
        <w:t>.</w:t>
      </w:r>
      <w:r w:rsidRPr="0020687A">
        <w:rPr>
          <w:rFonts w:ascii="Times New Roman" w:hAnsi="Times New Roman" w:cs="Times New Roman"/>
          <w:sz w:val="24"/>
          <w:szCs w:val="24"/>
        </w:rPr>
        <w:t>S</w:t>
      </w:r>
      <w:r w:rsidR="00DE75CF">
        <w:rPr>
          <w:rFonts w:ascii="Times New Roman" w:hAnsi="Times New Roman" w:cs="Times New Roman"/>
          <w:sz w:val="24"/>
          <w:szCs w:val="24"/>
        </w:rPr>
        <w:t>.</w:t>
      </w:r>
      <w:r w:rsidRPr="0020687A">
        <w:rPr>
          <w:rFonts w:ascii="Times New Roman" w:hAnsi="Times New Roman" w:cs="Times New Roman"/>
          <w:sz w:val="24"/>
          <w:szCs w:val="24"/>
        </w:rPr>
        <w:t xml:space="preserve"> § 24-33.5-1236(2), within the Division of Fire Prevention and Control in the Colorado Department of Public Safety, adopted the 2025 Colorado Wildfire Resiliency Code ("CWRC") at 8 Code of Regulations Colorado 1507-39(3)</w:t>
      </w:r>
      <w:r w:rsidRPr="0060234D">
        <w:rPr>
          <w:rFonts w:ascii="Times New Roman" w:hAnsi="Times New Roman" w:cs="Times New Roman"/>
          <w:sz w:val="24"/>
          <w:szCs w:val="24"/>
        </w:rPr>
        <w:t>;</w:t>
      </w:r>
      <w:r>
        <w:rPr>
          <w:rFonts w:ascii="Times New Roman" w:hAnsi="Times New Roman" w:cs="Times New Roman"/>
          <w:sz w:val="24"/>
          <w:szCs w:val="24"/>
        </w:rPr>
        <w:t xml:space="preserve"> </w:t>
      </w:r>
    </w:p>
    <w:p w14:paraId="3F6D54DD" w14:textId="053301C5"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xml:space="preserve">, </w:t>
      </w:r>
      <w:r w:rsidRPr="0020687A">
        <w:rPr>
          <w:rFonts w:ascii="Times New Roman" w:hAnsi="Times New Roman" w:cs="Times New Roman"/>
          <w:sz w:val="24"/>
          <w:szCs w:val="24"/>
        </w:rPr>
        <w:t>the CWRC is intended to establish minimum regulations to safeguard life and property from intrusion of fire from wildland fire exposures and fire exposures from adjacent structures and to provide adequate fire protection facilities to control the spread of fire in wildland-urban interface areas;</w:t>
      </w:r>
    </w:p>
    <w:p w14:paraId="1D0867AC" w14:textId="17104FFE"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 xml:space="preserve">, </w:t>
      </w:r>
      <w:r w:rsidRPr="0020687A">
        <w:rPr>
          <w:rFonts w:ascii="Times New Roman" w:hAnsi="Times New Roman" w:cs="Times New Roman"/>
          <w:sz w:val="24"/>
          <w:szCs w:val="24"/>
        </w:rPr>
        <w:t>C</w:t>
      </w:r>
      <w:r w:rsidR="00DE75CF">
        <w:rPr>
          <w:rFonts w:ascii="Times New Roman" w:hAnsi="Times New Roman" w:cs="Times New Roman"/>
          <w:sz w:val="24"/>
          <w:szCs w:val="24"/>
        </w:rPr>
        <w:t>.</w:t>
      </w:r>
      <w:r w:rsidRPr="0020687A">
        <w:rPr>
          <w:rFonts w:ascii="Times New Roman" w:hAnsi="Times New Roman" w:cs="Times New Roman"/>
          <w:sz w:val="24"/>
          <w:szCs w:val="24"/>
        </w:rPr>
        <w:t>R</w:t>
      </w:r>
      <w:r w:rsidR="00DE75CF">
        <w:rPr>
          <w:rFonts w:ascii="Times New Roman" w:hAnsi="Times New Roman" w:cs="Times New Roman"/>
          <w:sz w:val="24"/>
          <w:szCs w:val="24"/>
        </w:rPr>
        <w:t>.</w:t>
      </w:r>
      <w:r w:rsidRPr="0020687A">
        <w:rPr>
          <w:rFonts w:ascii="Times New Roman" w:hAnsi="Times New Roman" w:cs="Times New Roman"/>
          <w:sz w:val="24"/>
          <w:szCs w:val="24"/>
        </w:rPr>
        <w:t>S</w:t>
      </w:r>
      <w:r w:rsidR="00DE75CF">
        <w:rPr>
          <w:rFonts w:ascii="Times New Roman" w:hAnsi="Times New Roman" w:cs="Times New Roman"/>
          <w:sz w:val="24"/>
          <w:szCs w:val="24"/>
        </w:rPr>
        <w:t>.</w:t>
      </w:r>
      <w:r w:rsidRPr="0020687A">
        <w:rPr>
          <w:rFonts w:ascii="Times New Roman" w:hAnsi="Times New Roman" w:cs="Times New Roman"/>
          <w:sz w:val="24"/>
          <w:szCs w:val="24"/>
        </w:rPr>
        <w:t xml:space="preserve"> § 24-33.5-1237(2)(a), as amended by Colorado Senate Bill 25-142, requires any governing body with jurisdiction in an area within the wildland-urban interface that has authority to adopt building codes to adopt a code that meets or exceeds the minimum standards set forth in the CWRC;</w:t>
      </w:r>
    </w:p>
    <w:p w14:paraId="6C494D92" w14:textId="431F12AC"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w:t>
      </w:r>
      <w:r w:rsidRPr="0020687A">
        <w:t xml:space="preserve"> </w:t>
      </w:r>
      <w:r w:rsidRPr="0020687A">
        <w:rPr>
          <w:rFonts w:ascii="Times New Roman" w:hAnsi="Times New Roman" w:cs="Times New Roman"/>
          <w:sz w:val="24"/>
          <w:szCs w:val="24"/>
        </w:rPr>
        <w:t xml:space="preserve">the </w:t>
      </w:r>
      <w:r w:rsidR="00E45B46">
        <w:rPr>
          <w:rFonts w:ascii="Times New Roman" w:hAnsi="Times New Roman" w:cs="Times New Roman"/>
          <w:sz w:val="24"/>
          <w:szCs w:val="24"/>
        </w:rPr>
        <w:t>Town</w:t>
      </w:r>
      <w:r w:rsidRPr="0020687A">
        <w:rPr>
          <w:rFonts w:ascii="Times New Roman" w:hAnsi="Times New Roman" w:cs="Times New Roman"/>
          <w:sz w:val="24"/>
          <w:szCs w:val="24"/>
        </w:rPr>
        <w:t xml:space="preserve"> has jurisdiction in an area within the wildland-urban interface and has authority to adopt building codes; therefore, the </w:t>
      </w:r>
      <w:r w:rsidR="00E45B46">
        <w:rPr>
          <w:rFonts w:ascii="Times New Roman" w:hAnsi="Times New Roman" w:cs="Times New Roman"/>
          <w:sz w:val="24"/>
          <w:szCs w:val="24"/>
        </w:rPr>
        <w:t>Town</w:t>
      </w:r>
      <w:r w:rsidRPr="0020687A">
        <w:rPr>
          <w:rFonts w:ascii="Times New Roman" w:hAnsi="Times New Roman" w:cs="Times New Roman"/>
          <w:sz w:val="24"/>
          <w:szCs w:val="24"/>
        </w:rPr>
        <w:t xml:space="preserve"> is required to adopt a code meeting or exceeding the standards set forth in the CWRC;</w:t>
      </w:r>
    </w:p>
    <w:p w14:paraId="222F4CC7" w14:textId="68AA39FA"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w:t>
      </w:r>
      <w:r w:rsidRPr="0020687A">
        <w:t xml:space="preserve"> </w:t>
      </w:r>
      <w:r w:rsidRPr="0020687A">
        <w:rPr>
          <w:rFonts w:ascii="Times New Roman" w:hAnsi="Times New Roman" w:cs="Times New Roman"/>
          <w:sz w:val="24"/>
          <w:szCs w:val="24"/>
        </w:rPr>
        <w:t xml:space="preserve">the </w:t>
      </w:r>
      <w:r w:rsidR="00E45B46">
        <w:rPr>
          <w:rFonts w:ascii="Times New Roman" w:hAnsi="Times New Roman" w:cs="Times New Roman"/>
          <w:sz w:val="24"/>
          <w:szCs w:val="24"/>
        </w:rPr>
        <w:t>Town</w:t>
      </w:r>
      <w:r w:rsidRPr="0020687A">
        <w:rPr>
          <w:rFonts w:ascii="Times New Roman" w:hAnsi="Times New Roman" w:cs="Times New Roman"/>
          <w:sz w:val="24"/>
          <w:szCs w:val="24"/>
        </w:rPr>
        <w:t xml:space="preserve"> has provided notice of this ordinance as required by C</w:t>
      </w:r>
      <w:r w:rsidR="00DE75CF">
        <w:rPr>
          <w:rFonts w:ascii="Times New Roman" w:hAnsi="Times New Roman" w:cs="Times New Roman"/>
          <w:sz w:val="24"/>
          <w:szCs w:val="24"/>
        </w:rPr>
        <w:t>.</w:t>
      </w:r>
      <w:r w:rsidRPr="0020687A">
        <w:rPr>
          <w:rFonts w:ascii="Times New Roman" w:hAnsi="Times New Roman" w:cs="Times New Roman"/>
          <w:sz w:val="24"/>
          <w:szCs w:val="24"/>
        </w:rPr>
        <w:t>R</w:t>
      </w:r>
      <w:r w:rsidR="00DE75CF">
        <w:rPr>
          <w:rFonts w:ascii="Times New Roman" w:hAnsi="Times New Roman" w:cs="Times New Roman"/>
          <w:sz w:val="24"/>
          <w:szCs w:val="24"/>
        </w:rPr>
        <w:t>.</w:t>
      </w:r>
      <w:r w:rsidRPr="0020687A">
        <w:rPr>
          <w:rFonts w:ascii="Times New Roman" w:hAnsi="Times New Roman" w:cs="Times New Roman"/>
          <w:sz w:val="24"/>
          <w:szCs w:val="24"/>
        </w:rPr>
        <w:t>S</w:t>
      </w:r>
      <w:r w:rsidR="00DE75CF">
        <w:rPr>
          <w:rFonts w:ascii="Times New Roman" w:hAnsi="Times New Roman" w:cs="Times New Roman"/>
          <w:sz w:val="24"/>
          <w:szCs w:val="24"/>
        </w:rPr>
        <w:t>.</w:t>
      </w:r>
      <w:r w:rsidRPr="0020687A">
        <w:rPr>
          <w:rFonts w:ascii="Times New Roman" w:hAnsi="Times New Roman" w:cs="Times New Roman"/>
          <w:sz w:val="24"/>
          <w:szCs w:val="24"/>
        </w:rPr>
        <w:t xml:space="preserve"> § 31-16-203; and</w:t>
      </w:r>
    </w:p>
    <w:p w14:paraId="688AE417" w14:textId="5F90B4E7" w:rsidR="0020687A" w:rsidRDefault="0020687A" w:rsidP="0020687A">
      <w:pPr>
        <w:spacing w:after="240" w:line="240" w:lineRule="auto"/>
        <w:ind w:firstLine="720"/>
        <w:jc w:val="both"/>
        <w:rPr>
          <w:rFonts w:ascii="Times New Roman" w:hAnsi="Times New Roman" w:cs="Times New Roman"/>
          <w:sz w:val="24"/>
          <w:szCs w:val="24"/>
        </w:rPr>
      </w:pPr>
      <w:r w:rsidRPr="0060234D">
        <w:rPr>
          <w:rFonts w:ascii="Times New Roman" w:hAnsi="Times New Roman" w:cs="Times New Roman"/>
          <w:b/>
          <w:bCs/>
          <w:sz w:val="24"/>
          <w:szCs w:val="24"/>
        </w:rPr>
        <w:t>WHEREAS</w:t>
      </w:r>
      <w:r w:rsidRPr="0060234D">
        <w:rPr>
          <w:rFonts w:ascii="Times New Roman" w:hAnsi="Times New Roman" w:cs="Times New Roman"/>
          <w:sz w:val="24"/>
          <w:szCs w:val="24"/>
        </w:rPr>
        <w:t>,</w:t>
      </w:r>
      <w:r w:rsidRPr="0020687A">
        <w:t xml:space="preserve"> </w:t>
      </w:r>
      <w:r w:rsidR="003450A9">
        <w:rPr>
          <w:rFonts w:ascii="Times New Roman" w:hAnsi="Times New Roman" w:cs="Times New Roman"/>
          <w:sz w:val="24"/>
          <w:szCs w:val="24"/>
        </w:rPr>
        <w:t xml:space="preserve">copies </w:t>
      </w:r>
      <w:r w:rsidRPr="0020687A">
        <w:rPr>
          <w:rFonts w:ascii="Times New Roman" w:hAnsi="Times New Roman" w:cs="Times New Roman"/>
          <w:sz w:val="24"/>
          <w:szCs w:val="24"/>
        </w:rPr>
        <w:t xml:space="preserve">of the CWRC </w:t>
      </w:r>
      <w:r w:rsidR="003450A9">
        <w:rPr>
          <w:rFonts w:ascii="Times New Roman" w:hAnsi="Times New Roman" w:cs="Times New Roman"/>
          <w:sz w:val="24"/>
          <w:szCs w:val="24"/>
        </w:rPr>
        <w:t xml:space="preserve">are </w:t>
      </w:r>
      <w:r w:rsidRPr="0020687A">
        <w:rPr>
          <w:rFonts w:ascii="Times New Roman" w:hAnsi="Times New Roman" w:cs="Times New Roman"/>
          <w:sz w:val="24"/>
          <w:szCs w:val="24"/>
        </w:rPr>
        <w:t xml:space="preserve">on file with the </w:t>
      </w:r>
      <w:r w:rsidR="003450A9">
        <w:rPr>
          <w:rFonts w:ascii="Times New Roman" w:hAnsi="Times New Roman" w:cs="Times New Roman"/>
          <w:sz w:val="24"/>
          <w:szCs w:val="24"/>
        </w:rPr>
        <w:t>Town</w:t>
      </w:r>
      <w:r w:rsidRPr="0020687A">
        <w:rPr>
          <w:rFonts w:ascii="Times New Roman" w:hAnsi="Times New Roman" w:cs="Times New Roman"/>
          <w:sz w:val="24"/>
          <w:szCs w:val="24"/>
        </w:rPr>
        <w:t xml:space="preserve"> Clerk and are open to public inspection.</w:t>
      </w:r>
    </w:p>
    <w:p w14:paraId="1DAAB769" w14:textId="77777777" w:rsidR="003B6A0A" w:rsidRPr="0060234D" w:rsidRDefault="003B6A0A" w:rsidP="003B6A0A">
      <w:pPr>
        <w:spacing w:after="240"/>
        <w:ind w:firstLine="720"/>
        <w:jc w:val="both"/>
        <w:rPr>
          <w:rFonts w:ascii="Times New Roman" w:hAnsi="Times New Roman" w:cs="Times New Roman"/>
          <w:bCs/>
          <w:sz w:val="24"/>
          <w:szCs w:val="24"/>
        </w:rPr>
      </w:pPr>
      <w:r w:rsidRPr="0060234D">
        <w:rPr>
          <w:rFonts w:ascii="Times New Roman" w:hAnsi="Times New Roman" w:cs="Times New Roman"/>
          <w:b/>
          <w:sz w:val="24"/>
          <w:szCs w:val="24"/>
        </w:rPr>
        <w:t xml:space="preserve">NOW, THEREFORE, BE IT ORDAINED </w:t>
      </w:r>
      <w:r w:rsidRPr="0060234D">
        <w:rPr>
          <w:rFonts w:ascii="Times New Roman" w:hAnsi="Times New Roman" w:cs="Times New Roman"/>
          <w:bCs/>
          <w:sz w:val="24"/>
          <w:szCs w:val="24"/>
        </w:rPr>
        <w:t>by the Board of Trustees of the Town of Morrison, Colorado:</w:t>
      </w:r>
    </w:p>
    <w:p w14:paraId="5DC622A8" w14:textId="22C5396F" w:rsidR="00DA6563" w:rsidRDefault="003B6A0A" w:rsidP="00DA6563">
      <w:pPr>
        <w:autoSpaceDE w:val="0"/>
        <w:autoSpaceDN w:val="0"/>
        <w:adjustRightInd w:val="0"/>
        <w:spacing w:after="240" w:line="240" w:lineRule="auto"/>
        <w:ind w:firstLine="720"/>
        <w:jc w:val="both"/>
        <w:rPr>
          <w:rFonts w:ascii="Times New Roman" w:hAnsi="Times New Roman" w:cs="Times New Roman"/>
          <w:bCs/>
          <w:sz w:val="24"/>
          <w:szCs w:val="24"/>
        </w:rPr>
      </w:pPr>
      <w:r w:rsidRPr="0060234D">
        <w:rPr>
          <w:rFonts w:ascii="Times New Roman" w:hAnsi="Times New Roman" w:cs="Times New Roman"/>
          <w:b/>
          <w:sz w:val="24"/>
          <w:szCs w:val="24"/>
        </w:rPr>
        <w:t>Section 1.</w:t>
      </w:r>
      <w:r w:rsidR="0020687A">
        <w:rPr>
          <w:rFonts w:ascii="Times New Roman" w:hAnsi="Times New Roman" w:cs="Times New Roman"/>
          <w:b/>
          <w:sz w:val="24"/>
          <w:szCs w:val="24"/>
        </w:rPr>
        <w:tab/>
      </w:r>
      <w:r w:rsidR="00A71AAF">
        <w:rPr>
          <w:rFonts w:ascii="Times New Roman" w:hAnsi="Times New Roman" w:cs="Times New Roman"/>
          <w:bCs/>
          <w:sz w:val="24"/>
          <w:szCs w:val="24"/>
        </w:rPr>
        <w:t>Section</w:t>
      </w:r>
      <w:r w:rsidR="0020687A" w:rsidRPr="0020687A">
        <w:rPr>
          <w:rFonts w:ascii="Times New Roman" w:hAnsi="Times New Roman" w:cs="Times New Roman"/>
          <w:bCs/>
          <w:sz w:val="24"/>
          <w:szCs w:val="24"/>
        </w:rPr>
        <w:t xml:space="preserve"> Code </w:t>
      </w:r>
      <w:r w:rsidR="00F14381">
        <w:rPr>
          <w:rFonts w:ascii="Times New Roman" w:hAnsi="Times New Roman" w:cs="Times New Roman"/>
          <w:bCs/>
          <w:sz w:val="24"/>
          <w:szCs w:val="24"/>
        </w:rPr>
        <w:t>9-1-2</w:t>
      </w:r>
      <w:r w:rsidR="0020687A">
        <w:rPr>
          <w:rFonts w:ascii="Times New Roman" w:hAnsi="Times New Roman" w:cs="Times New Roman"/>
          <w:bCs/>
          <w:sz w:val="24"/>
          <w:szCs w:val="24"/>
        </w:rPr>
        <w:t xml:space="preserve"> </w:t>
      </w:r>
      <w:r w:rsidR="00A71AAF">
        <w:rPr>
          <w:rFonts w:ascii="Times New Roman" w:hAnsi="Times New Roman" w:cs="Times New Roman"/>
          <w:bCs/>
          <w:sz w:val="24"/>
          <w:szCs w:val="24"/>
        </w:rPr>
        <w:t xml:space="preserve">of the Morrison Municipal Code is hereby amended to </w:t>
      </w:r>
      <w:r w:rsidR="0020687A">
        <w:rPr>
          <w:rFonts w:ascii="Times New Roman" w:hAnsi="Times New Roman" w:cs="Times New Roman"/>
          <w:bCs/>
          <w:sz w:val="24"/>
          <w:szCs w:val="24"/>
        </w:rPr>
        <w:t>read as follows</w:t>
      </w:r>
      <w:r w:rsidR="0020687A" w:rsidRPr="0020687A">
        <w:rPr>
          <w:rFonts w:ascii="Times New Roman" w:hAnsi="Times New Roman" w:cs="Times New Roman"/>
          <w:bCs/>
          <w:sz w:val="24"/>
          <w:szCs w:val="24"/>
        </w:rPr>
        <w:t>:</w:t>
      </w:r>
    </w:p>
    <w:p w14:paraId="49D8F1E8" w14:textId="41234C55" w:rsidR="007E28DB" w:rsidRPr="00DA6563" w:rsidRDefault="00DA6563" w:rsidP="00DA6563">
      <w:pPr>
        <w:rPr>
          <w:rFonts w:ascii="Times New Roman" w:hAnsi="Times New Roman" w:cs="Times New Roman"/>
          <w:bCs/>
          <w:sz w:val="24"/>
          <w:szCs w:val="24"/>
        </w:rPr>
      </w:pPr>
      <w:r>
        <w:rPr>
          <w:rFonts w:ascii="Times New Roman" w:hAnsi="Times New Roman" w:cs="Times New Roman"/>
          <w:bCs/>
          <w:sz w:val="24"/>
          <w:szCs w:val="24"/>
        </w:rPr>
        <w:br w:type="page"/>
      </w:r>
    </w:p>
    <w:p w14:paraId="7A67E12F" w14:textId="6E4164D5" w:rsidR="00F14381" w:rsidRDefault="00F14381" w:rsidP="00DE0441">
      <w:pPr>
        <w:autoSpaceDE w:val="0"/>
        <w:autoSpaceDN w:val="0"/>
        <w:adjustRightInd w:val="0"/>
        <w:spacing w:after="12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9-1-2: </w:t>
      </w:r>
      <w:r w:rsidR="001225D4">
        <w:rPr>
          <w:rFonts w:ascii="Times New Roman" w:hAnsi="Times New Roman" w:cs="Times New Roman"/>
          <w:b/>
          <w:sz w:val="24"/>
          <w:szCs w:val="24"/>
        </w:rPr>
        <w:t xml:space="preserve"> </w:t>
      </w:r>
      <w:r>
        <w:rPr>
          <w:rFonts w:ascii="Times New Roman" w:hAnsi="Times New Roman" w:cs="Times New Roman"/>
          <w:b/>
          <w:sz w:val="24"/>
          <w:szCs w:val="24"/>
        </w:rPr>
        <w:t>CODES ADOPTED BY REFERENCE</w:t>
      </w:r>
    </w:p>
    <w:p w14:paraId="1E109342" w14:textId="2738F829" w:rsidR="00A71AAF" w:rsidRPr="003067D9" w:rsidRDefault="00A71AAF" w:rsidP="00DE0441">
      <w:pPr>
        <w:autoSpaceDE w:val="0"/>
        <w:autoSpaceDN w:val="0"/>
        <w:adjustRightInd w:val="0"/>
        <w:spacing w:after="120" w:line="240" w:lineRule="auto"/>
        <w:ind w:left="720" w:right="720"/>
        <w:jc w:val="both"/>
        <w:rPr>
          <w:rFonts w:ascii="Times New Roman" w:hAnsi="Times New Roman" w:cs="Times New Roman"/>
          <w:bCs/>
          <w:sz w:val="24"/>
          <w:szCs w:val="24"/>
        </w:rPr>
      </w:pPr>
      <w:r w:rsidRPr="00A71AAF">
        <w:rPr>
          <w:rFonts w:ascii="Times New Roman" w:hAnsi="Times New Roman" w:cs="Times New Roman"/>
          <w:bCs/>
          <w:sz w:val="24"/>
          <w:szCs w:val="24"/>
        </w:rPr>
        <w:t>The following codes, as hereinafter amended, are hereby adopted by reference</w:t>
      </w:r>
      <w:r w:rsidR="003067D9">
        <w:rPr>
          <w:rFonts w:ascii="Times New Roman" w:hAnsi="Times New Roman" w:cs="Times New Roman"/>
          <w:bCs/>
          <w:i/>
          <w:iCs/>
          <w:sz w:val="24"/>
          <w:szCs w:val="24"/>
          <w:u w:val="single"/>
        </w:rPr>
        <w:t xml:space="preserve"> and </w:t>
      </w:r>
      <w:r w:rsidR="00A5085E">
        <w:rPr>
          <w:rFonts w:ascii="Times New Roman" w:hAnsi="Times New Roman" w:cs="Times New Roman"/>
          <w:bCs/>
          <w:i/>
          <w:iCs/>
          <w:sz w:val="24"/>
          <w:szCs w:val="24"/>
          <w:u w:val="single"/>
        </w:rPr>
        <w:t xml:space="preserve">at least one copy of each shall be </w:t>
      </w:r>
      <w:r w:rsidR="003067D9">
        <w:rPr>
          <w:rFonts w:ascii="Times New Roman" w:hAnsi="Times New Roman" w:cs="Times New Roman"/>
          <w:bCs/>
          <w:i/>
          <w:iCs/>
          <w:sz w:val="24"/>
          <w:szCs w:val="24"/>
          <w:u w:val="single"/>
        </w:rPr>
        <w:t>maintained at the office of the Town Clerk for inspection by any interested person during regular business hours</w:t>
      </w:r>
      <w:r w:rsidR="003067D9">
        <w:rPr>
          <w:rFonts w:ascii="Times New Roman" w:hAnsi="Times New Roman" w:cs="Times New Roman"/>
          <w:bCs/>
          <w:sz w:val="24"/>
          <w:szCs w:val="24"/>
        </w:rPr>
        <w:t>:</w:t>
      </w:r>
    </w:p>
    <w:p w14:paraId="781E3F07" w14:textId="45D0AC74" w:rsidR="00F14381" w:rsidRDefault="00F14381" w:rsidP="00DE0441">
      <w:pPr>
        <w:autoSpaceDE w:val="0"/>
        <w:autoSpaceDN w:val="0"/>
        <w:adjustRightInd w:val="0"/>
        <w:spacing w:after="120" w:line="240" w:lineRule="auto"/>
        <w:ind w:left="720" w:right="720"/>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t>*</w:t>
      </w:r>
      <w:r>
        <w:rPr>
          <w:rFonts w:ascii="Times New Roman" w:hAnsi="Times New Roman" w:cs="Times New Roman"/>
          <w:b/>
          <w:sz w:val="24"/>
          <w:szCs w:val="24"/>
        </w:rPr>
        <w:tab/>
        <w:t>*</w:t>
      </w:r>
    </w:p>
    <w:p w14:paraId="25A06B69" w14:textId="2A660F1F" w:rsidR="00F14381" w:rsidRPr="00E174B2" w:rsidRDefault="00F14381" w:rsidP="00E9063A">
      <w:pPr>
        <w:tabs>
          <w:tab w:val="left" w:pos="1260"/>
          <w:tab w:val="left" w:pos="8370"/>
        </w:tabs>
        <w:spacing w:after="240" w:line="240" w:lineRule="auto"/>
        <w:ind w:left="720" w:right="720"/>
        <w:jc w:val="both"/>
        <w:rPr>
          <w:rFonts w:ascii="Times New Roman" w:hAnsi="Times New Roman" w:cs="Times New Roman"/>
          <w:bCs/>
          <w:i/>
          <w:iCs/>
          <w:sz w:val="24"/>
          <w:szCs w:val="24"/>
          <w:u w:val="single"/>
        </w:rPr>
      </w:pPr>
      <w:r w:rsidRPr="00E174B2">
        <w:rPr>
          <w:rFonts w:ascii="Times New Roman" w:hAnsi="Times New Roman" w:cs="Times New Roman"/>
          <w:bCs/>
          <w:i/>
          <w:iCs/>
          <w:sz w:val="24"/>
          <w:szCs w:val="24"/>
          <w:u w:val="single"/>
        </w:rPr>
        <w:t>M.</w:t>
      </w:r>
      <w:r w:rsidR="00E45B46" w:rsidRPr="00E174B2">
        <w:rPr>
          <w:rFonts w:ascii="Times New Roman" w:hAnsi="Times New Roman" w:cs="Times New Roman"/>
          <w:bCs/>
          <w:i/>
          <w:iCs/>
          <w:sz w:val="24"/>
          <w:szCs w:val="24"/>
          <w:u w:val="single"/>
        </w:rPr>
        <w:tab/>
      </w:r>
      <w:r w:rsidRPr="00E174B2">
        <w:rPr>
          <w:rFonts w:ascii="Times New Roman" w:hAnsi="Times New Roman" w:cs="Times New Roman"/>
          <w:bCs/>
          <w:i/>
          <w:iCs/>
          <w:sz w:val="24"/>
          <w:szCs w:val="24"/>
          <w:u w:val="single"/>
        </w:rPr>
        <w:t>The Colorado Wil</w:t>
      </w:r>
      <w:r w:rsidR="00DE0441">
        <w:rPr>
          <w:rFonts w:ascii="Times New Roman" w:hAnsi="Times New Roman" w:cs="Times New Roman"/>
          <w:bCs/>
          <w:i/>
          <w:iCs/>
          <w:sz w:val="24"/>
          <w:szCs w:val="24"/>
          <w:u w:val="single"/>
        </w:rPr>
        <w:t>dfire Resiliency Code</w:t>
      </w:r>
      <w:r w:rsidRPr="00E174B2">
        <w:rPr>
          <w:rFonts w:ascii="Times New Roman" w:hAnsi="Times New Roman" w:cs="Times New Roman"/>
          <w:bCs/>
          <w:i/>
          <w:iCs/>
          <w:sz w:val="24"/>
          <w:szCs w:val="24"/>
          <w:u w:val="single"/>
        </w:rPr>
        <w:t>, 2025 edition, a</w:t>
      </w:r>
      <w:r w:rsidR="00093C0E" w:rsidRPr="00E174B2">
        <w:rPr>
          <w:rFonts w:ascii="Times New Roman" w:hAnsi="Times New Roman" w:cs="Times New Roman"/>
          <w:bCs/>
          <w:i/>
          <w:iCs/>
          <w:sz w:val="24"/>
          <w:szCs w:val="24"/>
          <w:u w:val="single"/>
        </w:rPr>
        <w:t>dopted and published</w:t>
      </w:r>
      <w:r w:rsidRPr="00E174B2">
        <w:rPr>
          <w:rFonts w:ascii="Times New Roman" w:hAnsi="Times New Roman" w:cs="Times New Roman"/>
          <w:bCs/>
          <w:i/>
          <w:iCs/>
          <w:sz w:val="24"/>
          <w:szCs w:val="24"/>
          <w:u w:val="single"/>
        </w:rPr>
        <w:t xml:space="preserve"> by the Wildfire Resiliency Code Board</w:t>
      </w:r>
      <w:r w:rsidR="00093C0E" w:rsidRPr="00E174B2">
        <w:rPr>
          <w:rFonts w:ascii="Times New Roman" w:hAnsi="Times New Roman" w:cs="Times New Roman"/>
          <w:bCs/>
          <w:i/>
          <w:iCs/>
          <w:sz w:val="24"/>
          <w:szCs w:val="24"/>
          <w:u w:val="single"/>
        </w:rPr>
        <w:t xml:space="preserve"> within the</w:t>
      </w:r>
      <w:r w:rsidRPr="00E174B2">
        <w:rPr>
          <w:rFonts w:ascii="Times New Roman" w:hAnsi="Times New Roman" w:cs="Times New Roman"/>
          <w:bCs/>
          <w:i/>
          <w:iCs/>
          <w:sz w:val="24"/>
          <w:szCs w:val="24"/>
          <w:u w:val="single"/>
        </w:rPr>
        <w:t xml:space="preserve"> Division of Fire Prevention and Control in the Colorado Department of Public Safety, 1697 Cole Blvd, Unit 200, Lakewood, CO 80401</w:t>
      </w:r>
      <w:r w:rsidR="00093C0E" w:rsidRPr="00E174B2">
        <w:rPr>
          <w:rFonts w:ascii="Times New Roman" w:hAnsi="Times New Roman" w:cs="Times New Roman"/>
          <w:bCs/>
          <w:i/>
          <w:iCs/>
          <w:sz w:val="24"/>
          <w:szCs w:val="24"/>
          <w:u w:val="single"/>
        </w:rPr>
        <w:t>,</w:t>
      </w:r>
      <w:r w:rsidR="00307D2F" w:rsidRPr="00E174B2">
        <w:rPr>
          <w:rFonts w:ascii="Times New Roman" w:hAnsi="Times New Roman" w:cs="Times New Roman"/>
          <w:bCs/>
          <w:i/>
          <w:iCs/>
          <w:sz w:val="24"/>
          <w:szCs w:val="24"/>
          <w:u w:val="single"/>
        </w:rPr>
        <w:t xml:space="preserve"> </w:t>
      </w:r>
      <w:r w:rsidR="00093C0E" w:rsidRPr="00E174B2">
        <w:rPr>
          <w:rFonts w:ascii="Times New Roman" w:hAnsi="Times New Roman" w:cs="Times New Roman"/>
          <w:bCs/>
          <w:i/>
          <w:iCs/>
          <w:sz w:val="24"/>
          <w:szCs w:val="24"/>
          <w:u w:val="single"/>
        </w:rPr>
        <w:t xml:space="preserve">is hereby adopted by reference as the town of Morrison </w:t>
      </w:r>
      <w:r w:rsidR="00307D2F" w:rsidRPr="00E174B2">
        <w:rPr>
          <w:rFonts w:ascii="Times New Roman" w:hAnsi="Times New Roman" w:cs="Times New Roman"/>
          <w:bCs/>
          <w:i/>
          <w:iCs/>
          <w:sz w:val="24"/>
          <w:szCs w:val="24"/>
          <w:u w:val="single"/>
        </w:rPr>
        <w:t>w</w:t>
      </w:r>
      <w:r w:rsidR="00093C0E" w:rsidRPr="00E174B2">
        <w:rPr>
          <w:rFonts w:ascii="Times New Roman" w:hAnsi="Times New Roman" w:cs="Times New Roman"/>
          <w:bCs/>
          <w:i/>
          <w:iCs/>
          <w:sz w:val="24"/>
          <w:szCs w:val="24"/>
          <w:u w:val="single"/>
        </w:rPr>
        <w:t>ild</w:t>
      </w:r>
      <w:r w:rsidR="00A5085E">
        <w:rPr>
          <w:rFonts w:ascii="Times New Roman" w:hAnsi="Times New Roman" w:cs="Times New Roman"/>
          <w:bCs/>
          <w:i/>
          <w:iCs/>
          <w:sz w:val="24"/>
          <w:szCs w:val="24"/>
          <w:u w:val="single"/>
        </w:rPr>
        <w:t>fire</w:t>
      </w:r>
      <w:r w:rsidR="00DE0441">
        <w:rPr>
          <w:rFonts w:ascii="Times New Roman" w:hAnsi="Times New Roman" w:cs="Times New Roman"/>
          <w:bCs/>
          <w:i/>
          <w:iCs/>
          <w:sz w:val="24"/>
          <w:szCs w:val="24"/>
          <w:u w:val="single"/>
        </w:rPr>
        <w:t xml:space="preserve"> resiliency code</w:t>
      </w:r>
      <w:r w:rsidR="00093C0E" w:rsidRPr="00E174B2">
        <w:rPr>
          <w:rFonts w:ascii="Times New Roman" w:hAnsi="Times New Roman" w:cs="Times New Roman"/>
          <w:bCs/>
          <w:i/>
          <w:iCs/>
          <w:sz w:val="24"/>
          <w:szCs w:val="24"/>
          <w:u w:val="single"/>
        </w:rPr>
        <w:t xml:space="preserve"> </w:t>
      </w:r>
      <w:r w:rsidR="00307D2F" w:rsidRPr="00E174B2">
        <w:rPr>
          <w:rFonts w:ascii="Times New Roman" w:hAnsi="Times New Roman" w:cs="Times New Roman"/>
          <w:bCs/>
          <w:i/>
          <w:iCs/>
          <w:sz w:val="24"/>
          <w:szCs w:val="24"/>
          <w:u w:val="single"/>
        </w:rPr>
        <w:t xml:space="preserve">as if fully set out in this chapter. </w:t>
      </w:r>
      <w:r w:rsidR="005133CE">
        <w:rPr>
          <w:rFonts w:ascii="Times New Roman" w:hAnsi="Times New Roman" w:cs="Times New Roman"/>
          <w:bCs/>
          <w:i/>
          <w:iCs/>
          <w:sz w:val="24"/>
          <w:szCs w:val="24"/>
          <w:u w:val="single"/>
        </w:rPr>
        <w:t xml:space="preserve"> </w:t>
      </w:r>
      <w:r w:rsidR="00307D2F" w:rsidRPr="00E174B2">
        <w:rPr>
          <w:rFonts w:ascii="Times New Roman" w:hAnsi="Times New Roman" w:cs="Times New Roman"/>
          <w:bCs/>
          <w:i/>
          <w:iCs/>
          <w:sz w:val="24"/>
          <w:szCs w:val="24"/>
          <w:u w:val="single"/>
        </w:rPr>
        <w:t>The purpose of this code is to safeguard life and property from intrusion of fire from wildland fire exposure and fire exposures from adjacent structures and mitigating structure fires from spreading to wildland fuels.</w:t>
      </w:r>
    </w:p>
    <w:p w14:paraId="73B4BA67" w14:textId="4F59EF06" w:rsidR="00F14381" w:rsidRPr="00121019" w:rsidRDefault="003B6A0A" w:rsidP="00F14381">
      <w:pPr>
        <w:autoSpaceDE w:val="0"/>
        <w:autoSpaceDN w:val="0"/>
        <w:adjustRightInd w:val="0"/>
        <w:spacing w:after="240" w:line="240" w:lineRule="auto"/>
        <w:ind w:firstLine="720"/>
        <w:jc w:val="both"/>
        <w:rPr>
          <w:rFonts w:ascii="Times New Roman" w:hAnsi="Times New Roman" w:cs="Times New Roman"/>
          <w:b/>
          <w:sz w:val="24"/>
          <w:szCs w:val="24"/>
        </w:rPr>
      </w:pPr>
      <w:r w:rsidRPr="0060234D">
        <w:rPr>
          <w:rFonts w:ascii="Times New Roman" w:hAnsi="Times New Roman" w:cs="Times New Roman"/>
          <w:b/>
          <w:sz w:val="24"/>
          <w:szCs w:val="24"/>
        </w:rPr>
        <w:t xml:space="preserve">Section </w:t>
      </w:r>
      <w:r w:rsidR="00121019">
        <w:rPr>
          <w:rFonts w:ascii="Times New Roman" w:hAnsi="Times New Roman" w:cs="Times New Roman"/>
          <w:b/>
          <w:sz w:val="24"/>
          <w:szCs w:val="24"/>
        </w:rPr>
        <w:t>2</w:t>
      </w:r>
      <w:r w:rsidRPr="0060234D">
        <w:rPr>
          <w:rFonts w:ascii="Times New Roman" w:hAnsi="Times New Roman" w:cs="Times New Roman"/>
          <w:b/>
          <w:sz w:val="24"/>
          <w:szCs w:val="24"/>
        </w:rPr>
        <w:t>.</w:t>
      </w:r>
      <w:r w:rsidRPr="0060234D">
        <w:rPr>
          <w:rFonts w:ascii="Times New Roman" w:hAnsi="Times New Roman" w:cs="Times New Roman"/>
          <w:b/>
          <w:sz w:val="24"/>
          <w:szCs w:val="24"/>
        </w:rPr>
        <w:tab/>
      </w:r>
      <w:r w:rsidR="00DA72B7" w:rsidRPr="00133FC6">
        <w:rPr>
          <w:rFonts w:ascii="Times New Roman" w:hAnsi="Times New Roman" w:cs="Times New Roman"/>
          <w:bCs/>
          <w:sz w:val="24"/>
          <w:szCs w:val="24"/>
        </w:rPr>
        <w:t xml:space="preserve">Sections 9-1-10 through </w:t>
      </w:r>
      <w:r w:rsidR="00133FC6" w:rsidRPr="00133FC6">
        <w:rPr>
          <w:rFonts w:ascii="Times New Roman" w:hAnsi="Times New Roman" w:cs="Times New Roman"/>
          <w:bCs/>
          <w:sz w:val="24"/>
          <w:szCs w:val="24"/>
        </w:rPr>
        <w:t xml:space="preserve">9-1-13 </w:t>
      </w:r>
      <w:r w:rsidR="00F14381" w:rsidRPr="0020687A">
        <w:rPr>
          <w:rFonts w:ascii="Times New Roman" w:hAnsi="Times New Roman" w:cs="Times New Roman"/>
          <w:bCs/>
          <w:sz w:val="24"/>
          <w:szCs w:val="24"/>
        </w:rPr>
        <w:t xml:space="preserve">of the </w:t>
      </w:r>
      <w:r w:rsidR="00F14381">
        <w:rPr>
          <w:rFonts w:ascii="Times New Roman" w:hAnsi="Times New Roman" w:cs="Times New Roman"/>
          <w:bCs/>
          <w:sz w:val="24"/>
          <w:szCs w:val="24"/>
        </w:rPr>
        <w:t>Morrison</w:t>
      </w:r>
      <w:r w:rsidR="00F14381" w:rsidRPr="0020687A">
        <w:rPr>
          <w:rFonts w:ascii="Times New Roman" w:hAnsi="Times New Roman" w:cs="Times New Roman"/>
          <w:bCs/>
          <w:sz w:val="24"/>
          <w:szCs w:val="24"/>
        </w:rPr>
        <w:t xml:space="preserve"> Municipal Code </w:t>
      </w:r>
      <w:r w:rsidR="00133FC6">
        <w:rPr>
          <w:rFonts w:ascii="Times New Roman" w:hAnsi="Times New Roman" w:cs="Times New Roman"/>
          <w:bCs/>
          <w:sz w:val="24"/>
          <w:szCs w:val="24"/>
        </w:rPr>
        <w:t>are</w:t>
      </w:r>
      <w:r w:rsidR="00F14381" w:rsidRPr="0020687A">
        <w:rPr>
          <w:rFonts w:ascii="Times New Roman" w:hAnsi="Times New Roman" w:cs="Times New Roman"/>
          <w:bCs/>
          <w:sz w:val="24"/>
          <w:szCs w:val="24"/>
        </w:rPr>
        <w:t xml:space="preserve"> hereby </w:t>
      </w:r>
      <w:r w:rsidR="00A71AAF">
        <w:rPr>
          <w:rFonts w:ascii="Times New Roman" w:hAnsi="Times New Roman" w:cs="Times New Roman"/>
          <w:bCs/>
          <w:sz w:val="24"/>
          <w:szCs w:val="24"/>
        </w:rPr>
        <w:t>repealed</w:t>
      </w:r>
      <w:r w:rsidR="00980F9F">
        <w:rPr>
          <w:rFonts w:ascii="Times New Roman" w:hAnsi="Times New Roman" w:cs="Times New Roman"/>
          <w:bCs/>
          <w:sz w:val="24"/>
          <w:szCs w:val="24"/>
        </w:rPr>
        <w:t xml:space="preserve"> in their entirety</w:t>
      </w:r>
      <w:r w:rsidR="00A71AAF">
        <w:rPr>
          <w:rFonts w:ascii="Times New Roman" w:hAnsi="Times New Roman" w:cs="Times New Roman"/>
          <w:bCs/>
          <w:sz w:val="24"/>
          <w:szCs w:val="24"/>
        </w:rPr>
        <w:t xml:space="preserve"> </w:t>
      </w:r>
      <w:r w:rsidR="00104B5B">
        <w:rPr>
          <w:rFonts w:ascii="Times New Roman" w:hAnsi="Times New Roman" w:cs="Times New Roman"/>
          <w:bCs/>
          <w:sz w:val="24"/>
          <w:szCs w:val="24"/>
        </w:rPr>
        <w:t>and re</w:t>
      </w:r>
      <w:r w:rsidR="00185D36">
        <w:rPr>
          <w:rFonts w:ascii="Times New Roman" w:hAnsi="Times New Roman" w:cs="Times New Roman"/>
          <w:bCs/>
          <w:sz w:val="24"/>
          <w:szCs w:val="24"/>
        </w:rPr>
        <w:t>enacted to read</w:t>
      </w:r>
      <w:r w:rsidR="00104B5B">
        <w:rPr>
          <w:rFonts w:ascii="Times New Roman" w:hAnsi="Times New Roman" w:cs="Times New Roman"/>
          <w:bCs/>
          <w:sz w:val="24"/>
          <w:szCs w:val="24"/>
        </w:rPr>
        <w:t xml:space="preserve"> </w:t>
      </w:r>
      <w:r w:rsidR="00F14381">
        <w:rPr>
          <w:rFonts w:ascii="Times New Roman" w:hAnsi="Times New Roman" w:cs="Times New Roman"/>
          <w:bCs/>
          <w:sz w:val="24"/>
          <w:szCs w:val="24"/>
        </w:rPr>
        <w:t>as follows</w:t>
      </w:r>
      <w:r w:rsidR="00F14381" w:rsidRPr="0020687A">
        <w:rPr>
          <w:rFonts w:ascii="Times New Roman" w:hAnsi="Times New Roman" w:cs="Times New Roman"/>
          <w:bCs/>
          <w:sz w:val="24"/>
          <w:szCs w:val="24"/>
        </w:rPr>
        <w:t>:</w:t>
      </w:r>
    </w:p>
    <w:p w14:paraId="7DEFCDBD" w14:textId="74EE8B5D" w:rsidR="00F14381" w:rsidRDefault="00307D2F" w:rsidP="003450A9">
      <w:pPr>
        <w:spacing w:after="12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9-1-10: </w:t>
      </w:r>
      <w:r w:rsidR="007E28DB">
        <w:rPr>
          <w:rFonts w:ascii="Times New Roman" w:hAnsi="Times New Roman" w:cs="Times New Roman"/>
          <w:b/>
          <w:sz w:val="24"/>
          <w:szCs w:val="24"/>
        </w:rPr>
        <w:t xml:space="preserve"> </w:t>
      </w:r>
      <w:r>
        <w:rPr>
          <w:rFonts w:ascii="Times New Roman" w:hAnsi="Times New Roman" w:cs="Times New Roman"/>
          <w:b/>
          <w:sz w:val="24"/>
          <w:szCs w:val="24"/>
        </w:rPr>
        <w:t>AMENDMENTS TO COLORADO WILD</w:t>
      </w:r>
      <w:r w:rsidR="00DE0441">
        <w:rPr>
          <w:rFonts w:ascii="Times New Roman" w:hAnsi="Times New Roman" w:cs="Times New Roman"/>
          <w:b/>
          <w:sz w:val="24"/>
          <w:szCs w:val="24"/>
        </w:rPr>
        <w:t>FIRE</w:t>
      </w:r>
      <w:r>
        <w:rPr>
          <w:rFonts w:ascii="Times New Roman" w:hAnsi="Times New Roman" w:cs="Times New Roman"/>
          <w:b/>
          <w:sz w:val="24"/>
          <w:szCs w:val="24"/>
        </w:rPr>
        <w:t xml:space="preserve"> </w:t>
      </w:r>
      <w:r w:rsidR="00DE75CF">
        <w:rPr>
          <w:rFonts w:ascii="Times New Roman" w:hAnsi="Times New Roman" w:cs="Times New Roman"/>
          <w:b/>
          <w:sz w:val="24"/>
          <w:szCs w:val="24"/>
        </w:rPr>
        <w:t>RESILIENCY CODE</w:t>
      </w:r>
    </w:p>
    <w:p w14:paraId="6030852C" w14:textId="05380AC8" w:rsidR="00A71AAF" w:rsidRDefault="00E45B46" w:rsidP="003450A9">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
          <w:sz w:val="24"/>
          <w:szCs w:val="24"/>
        </w:rPr>
        <w:t>CWRC</w:t>
      </w:r>
      <w:r w:rsidR="00307D2F">
        <w:rPr>
          <w:rFonts w:ascii="Times New Roman" w:hAnsi="Times New Roman" w:cs="Times New Roman"/>
          <w:b/>
          <w:sz w:val="24"/>
          <w:szCs w:val="24"/>
        </w:rPr>
        <w:t xml:space="preserve"> Section 101.1.</w:t>
      </w:r>
      <w:r w:rsidR="00263957" w:rsidRPr="00A5085E">
        <w:rPr>
          <w:rFonts w:ascii="Times New Roman" w:hAnsi="Times New Roman" w:cs="Times New Roman"/>
          <w:bCs/>
          <w:sz w:val="24"/>
          <w:szCs w:val="24"/>
        </w:rPr>
        <w:t xml:space="preserve">  </w:t>
      </w:r>
      <w:r w:rsidR="00DE75CF">
        <w:rPr>
          <w:rFonts w:ascii="Times New Roman" w:hAnsi="Times New Roman" w:cs="Times New Roman"/>
          <w:bCs/>
          <w:sz w:val="24"/>
          <w:szCs w:val="24"/>
        </w:rPr>
        <w:t xml:space="preserve">CWRC </w:t>
      </w:r>
      <w:r w:rsidR="00307D2F">
        <w:rPr>
          <w:rFonts w:ascii="Times New Roman" w:hAnsi="Times New Roman" w:cs="Times New Roman"/>
          <w:bCs/>
          <w:sz w:val="24"/>
          <w:szCs w:val="24"/>
        </w:rPr>
        <w:t xml:space="preserve">Section </w:t>
      </w:r>
      <w:r w:rsidR="00263957">
        <w:rPr>
          <w:rFonts w:ascii="Times New Roman" w:hAnsi="Times New Roman" w:cs="Times New Roman"/>
          <w:bCs/>
          <w:sz w:val="24"/>
          <w:szCs w:val="24"/>
        </w:rPr>
        <w:t>101</w:t>
      </w:r>
      <w:r w:rsidR="00A5085E">
        <w:rPr>
          <w:rFonts w:ascii="Times New Roman" w:hAnsi="Times New Roman" w:cs="Times New Roman"/>
          <w:bCs/>
          <w:sz w:val="24"/>
          <w:szCs w:val="24"/>
        </w:rPr>
        <w:t>.1</w:t>
      </w:r>
      <w:r w:rsidR="00307D2F">
        <w:rPr>
          <w:rFonts w:ascii="Times New Roman" w:hAnsi="Times New Roman" w:cs="Times New Roman"/>
          <w:bCs/>
          <w:sz w:val="24"/>
          <w:szCs w:val="24"/>
        </w:rPr>
        <w:t xml:space="preserve"> (Title) is amended by the addition of the term "</w:t>
      </w:r>
      <w:r w:rsidR="00A5085E">
        <w:rPr>
          <w:rFonts w:ascii="Times New Roman" w:hAnsi="Times New Roman" w:cs="Times New Roman"/>
          <w:bCs/>
          <w:sz w:val="24"/>
          <w:szCs w:val="24"/>
        </w:rPr>
        <w:t xml:space="preserve">the </w:t>
      </w:r>
      <w:r w:rsidR="00307D2F">
        <w:rPr>
          <w:rFonts w:ascii="Times New Roman" w:hAnsi="Times New Roman" w:cs="Times New Roman"/>
          <w:bCs/>
          <w:sz w:val="24"/>
          <w:szCs w:val="24"/>
        </w:rPr>
        <w:t>town of Morrison" where indicated</w:t>
      </w:r>
      <w:r w:rsidR="00263957">
        <w:rPr>
          <w:rFonts w:ascii="Times New Roman" w:hAnsi="Times New Roman" w:cs="Times New Roman"/>
          <w:bCs/>
          <w:sz w:val="24"/>
          <w:szCs w:val="24"/>
        </w:rPr>
        <w:t>.</w:t>
      </w:r>
    </w:p>
    <w:p w14:paraId="3E5530F7" w14:textId="1053C681" w:rsidR="003067D9" w:rsidRDefault="003067D9" w:rsidP="003450A9">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
          <w:sz w:val="24"/>
          <w:szCs w:val="24"/>
        </w:rPr>
        <w:t>CWRC Section 101.2.1.</w:t>
      </w:r>
      <w:r w:rsidRPr="00A5085E">
        <w:rPr>
          <w:rFonts w:ascii="Times New Roman" w:hAnsi="Times New Roman" w:cs="Times New Roman"/>
          <w:bCs/>
          <w:sz w:val="24"/>
          <w:szCs w:val="24"/>
        </w:rPr>
        <w:t xml:space="preserve">  </w:t>
      </w:r>
      <w:r>
        <w:rPr>
          <w:rFonts w:ascii="Times New Roman" w:hAnsi="Times New Roman" w:cs="Times New Roman"/>
          <w:bCs/>
          <w:sz w:val="24"/>
          <w:szCs w:val="24"/>
        </w:rPr>
        <w:t>CWRC Section 101.2.1 (Appendices) is amended by deleting the section in its entirety and replacing the section with the following</w:t>
      </w:r>
      <w:r w:rsidR="00A5085E">
        <w:rPr>
          <w:rFonts w:ascii="Times New Roman" w:hAnsi="Times New Roman" w:cs="Times New Roman"/>
          <w:bCs/>
          <w:sz w:val="24"/>
          <w:szCs w:val="24"/>
        </w:rPr>
        <w:t>:</w:t>
      </w:r>
    </w:p>
    <w:p w14:paraId="20B5D05A" w14:textId="271F0C89" w:rsidR="003067D9" w:rsidRPr="00A71AAF" w:rsidRDefault="002B7786" w:rsidP="003450A9">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All Appendix items of the Colorado Wildfire Resiliency Code are hereby removed.</w:t>
      </w:r>
    </w:p>
    <w:p w14:paraId="0E6BB6C8" w14:textId="739B0A00" w:rsidR="00307D2F" w:rsidRDefault="00E45B46" w:rsidP="003450A9">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
          <w:sz w:val="24"/>
          <w:szCs w:val="24"/>
        </w:rPr>
        <w:t>CWRC</w:t>
      </w:r>
      <w:r w:rsidR="00307D2F">
        <w:rPr>
          <w:rFonts w:ascii="Times New Roman" w:hAnsi="Times New Roman" w:cs="Times New Roman"/>
          <w:b/>
          <w:sz w:val="24"/>
          <w:szCs w:val="24"/>
        </w:rPr>
        <w:t xml:space="preserve"> Section </w:t>
      </w:r>
      <w:proofErr w:type="gramStart"/>
      <w:r w:rsidR="00307D2F">
        <w:rPr>
          <w:rFonts w:ascii="Times New Roman" w:hAnsi="Times New Roman" w:cs="Times New Roman"/>
          <w:b/>
          <w:sz w:val="24"/>
          <w:szCs w:val="24"/>
        </w:rPr>
        <w:t>103.</w:t>
      </w:r>
      <w:r w:rsidR="00827E64">
        <w:rPr>
          <w:rFonts w:ascii="Times New Roman" w:hAnsi="Times New Roman" w:cs="Times New Roman"/>
          <w:b/>
          <w:sz w:val="24"/>
          <w:szCs w:val="24"/>
        </w:rPr>
        <w:t>1</w:t>
      </w:r>
      <w:r w:rsidR="00263957" w:rsidRPr="00A5085E">
        <w:rPr>
          <w:rFonts w:ascii="Times New Roman" w:hAnsi="Times New Roman" w:cs="Times New Roman"/>
          <w:bCs/>
          <w:sz w:val="24"/>
          <w:szCs w:val="24"/>
        </w:rPr>
        <w:t xml:space="preserve">  </w:t>
      </w:r>
      <w:r w:rsidR="00DE75CF">
        <w:rPr>
          <w:rFonts w:ascii="Times New Roman" w:hAnsi="Times New Roman" w:cs="Times New Roman"/>
          <w:bCs/>
          <w:sz w:val="24"/>
          <w:szCs w:val="24"/>
        </w:rPr>
        <w:t>CWRC</w:t>
      </w:r>
      <w:proofErr w:type="gramEnd"/>
      <w:r w:rsidR="00263957">
        <w:rPr>
          <w:rFonts w:ascii="Times New Roman" w:hAnsi="Times New Roman" w:cs="Times New Roman"/>
          <w:bCs/>
          <w:sz w:val="24"/>
          <w:szCs w:val="24"/>
        </w:rPr>
        <w:t xml:space="preserve"> Section 10</w:t>
      </w:r>
      <w:r w:rsidR="003067D9">
        <w:rPr>
          <w:rFonts w:ascii="Times New Roman" w:hAnsi="Times New Roman" w:cs="Times New Roman"/>
          <w:bCs/>
          <w:sz w:val="24"/>
          <w:szCs w:val="24"/>
        </w:rPr>
        <w:t>3</w:t>
      </w:r>
      <w:r w:rsidR="00827E64">
        <w:rPr>
          <w:rFonts w:ascii="Times New Roman" w:hAnsi="Times New Roman" w:cs="Times New Roman"/>
          <w:bCs/>
          <w:sz w:val="24"/>
          <w:szCs w:val="24"/>
        </w:rPr>
        <w:t>.1</w:t>
      </w:r>
      <w:r w:rsidR="009B6F7B">
        <w:rPr>
          <w:rFonts w:ascii="Times New Roman" w:hAnsi="Times New Roman" w:cs="Times New Roman"/>
          <w:bCs/>
          <w:sz w:val="24"/>
          <w:szCs w:val="24"/>
        </w:rPr>
        <w:t xml:space="preserve"> (C</w:t>
      </w:r>
      <w:r w:rsidR="00827E64">
        <w:rPr>
          <w:rFonts w:ascii="Times New Roman" w:hAnsi="Times New Roman" w:cs="Times New Roman"/>
          <w:bCs/>
          <w:sz w:val="24"/>
          <w:szCs w:val="24"/>
        </w:rPr>
        <w:t>reation of Agency</w:t>
      </w:r>
      <w:r w:rsidR="00263957">
        <w:rPr>
          <w:rFonts w:ascii="Times New Roman" w:hAnsi="Times New Roman" w:cs="Times New Roman"/>
          <w:bCs/>
          <w:sz w:val="24"/>
          <w:szCs w:val="24"/>
        </w:rPr>
        <w:t xml:space="preserve">) is amended by </w:t>
      </w:r>
      <w:r w:rsidR="00607A2A">
        <w:rPr>
          <w:rFonts w:ascii="Times New Roman" w:hAnsi="Times New Roman" w:cs="Times New Roman"/>
          <w:bCs/>
          <w:sz w:val="24"/>
          <w:szCs w:val="24"/>
        </w:rPr>
        <w:t xml:space="preserve">deleting the section in its entirety and replacing the section with the following: </w:t>
      </w:r>
    </w:p>
    <w:p w14:paraId="5BBBE240" w14:textId="36E8B085" w:rsidR="00607A2A" w:rsidRDefault="00607A2A" w:rsidP="003450A9">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Cs/>
          <w:sz w:val="24"/>
          <w:szCs w:val="24"/>
        </w:rPr>
        <w:t xml:space="preserve">The Building Division is hereby designated as the code compliance agency and the official in charge thereof shall be known as the </w:t>
      </w:r>
      <w:r>
        <w:rPr>
          <w:rFonts w:ascii="Times New Roman" w:hAnsi="Times New Roman" w:cs="Times New Roman"/>
          <w:bCs/>
          <w:i/>
          <w:iCs/>
          <w:sz w:val="24"/>
          <w:szCs w:val="24"/>
        </w:rPr>
        <w:t>code official</w:t>
      </w:r>
      <w:r>
        <w:rPr>
          <w:rFonts w:ascii="Times New Roman" w:hAnsi="Times New Roman" w:cs="Times New Roman"/>
          <w:bCs/>
          <w:sz w:val="24"/>
          <w:szCs w:val="24"/>
        </w:rPr>
        <w:t>.  The function of the agency shall be the implementation, administration and enforcement of the provisions of this code.</w:t>
      </w:r>
    </w:p>
    <w:p w14:paraId="063A3727" w14:textId="624D2EFA" w:rsidR="00827E64" w:rsidRDefault="00827E64" w:rsidP="00827E64">
      <w:pPr>
        <w:spacing w:after="120" w:line="240" w:lineRule="auto"/>
        <w:ind w:left="720" w:right="720"/>
        <w:jc w:val="both"/>
        <w:rPr>
          <w:rFonts w:ascii="Times New Roman" w:hAnsi="Times New Roman" w:cs="Times New Roman"/>
          <w:bCs/>
          <w:sz w:val="24"/>
          <w:szCs w:val="24"/>
        </w:rPr>
      </w:pPr>
      <w:r>
        <w:rPr>
          <w:rFonts w:ascii="Times New Roman" w:hAnsi="Times New Roman" w:cs="Times New Roman"/>
          <w:b/>
          <w:sz w:val="24"/>
          <w:szCs w:val="24"/>
        </w:rPr>
        <w:t xml:space="preserve">CWRC Section </w:t>
      </w:r>
      <w:proofErr w:type="gramStart"/>
      <w:r>
        <w:rPr>
          <w:rFonts w:ascii="Times New Roman" w:hAnsi="Times New Roman" w:cs="Times New Roman"/>
          <w:b/>
          <w:sz w:val="24"/>
          <w:szCs w:val="24"/>
        </w:rPr>
        <w:t>103.2</w:t>
      </w:r>
      <w:r w:rsidRPr="00A5085E">
        <w:rPr>
          <w:rFonts w:ascii="Times New Roman" w:hAnsi="Times New Roman" w:cs="Times New Roman"/>
          <w:bCs/>
          <w:sz w:val="24"/>
          <w:szCs w:val="24"/>
        </w:rPr>
        <w:t xml:space="preserve">  </w:t>
      </w:r>
      <w:r>
        <w:rPr>
          <w:rFonts w:ascii="Times New Roman" w:hAnsi="Times New Roman" w:cs="Times New Roman"/>
          <w:bCs/>
          <w:sz w:val="24"/>
          <w:szCs w:val="24"/>
        </w:rPr>
        <w:t>CWRC</w:t>
      </w:r>
      <w:proofErr w:type="gramEnd"/>
      <w:r>
        <w:rPr>
          <w:rFonts w:ascii="Times New Roman" w:hAnsi="Times New Roman" w:cs="Times New Roman"/>
          <w:bCs/>
          <w:sz w:val="24"/>
          <w:szCs w:val="24"/>
        </w:rPr>
        <w:t xml:space="preserve"> Section 103.2 (Appointment) is amended by deleting the section in its entirety.</w:t>
      </w:r>
    </w:p>
    <w:p w14:paraId="6B69A9DC" w14:textId="77777777" w:rsidR="00DA72B7" w:rsidRPr="00DE75CF" w:rsidRDefault="00DA72B7" w:rsidP="00DA72B7">
      <w:pPr>
        <w:spacing w:after="120" w:line="240" w:lineRule="auto"/>
        <w:ind w:firstLine="720"/>
        <w:jc w:val="both"/>
        <w:rPr>
          <w:rFonts w:ascii="Times New Roman" w:hAnsi="Times New Roman" w:cs="Times New Roman"/>
          <w:b/>
          <w:bCs/>
          <w:sz w:val="24"/>
          <w:szCs w:val="24"/>
        </w:rPr>
      </w:pPr>
      <w:r w:rsidRPr="00DE75CF">
        <w:rPr>
          <w:rFonts w:ascii="Times New Roman" w:hAnsi="Times New Roman" w:cs="Times New Roman"/>
          <w:b/>
          <w:bCs/>
          <w:sz w:val="24"/>
          <w:szCs w:val="24"/>
        </w:rPr>
        <w:t>9-1-1</w:t>
      </w:r>
      <w:r w:rsidRPr="00DE75CF">
        <w:rPr>
          <w:rFonts w:ascii="Times New Roman" w:hAnsi="Times New Roman" w:cs="Times New Roman"/>
          <w:b/>
          <w:bCs/>
          <w:strike/>
          <w:sz w:val="24"/>
          <w:szCs w:val="24"/>
        </w:rPr>
        <w:t>0</w:t>
      </w:r>
      <w:r w:rsidRPr="00DE75CF">
        <w:rPr>
          <w:rFonts w:ascii="Times New Roman" w:hAnsi="Times New Roman" w:cs="Times New Roman"/>
          <w:b/>
          <w:bCs/>
          <w:i/>
          <w:iCs/>
          <w:sz w:val="24"/>
          <w:szCs w:val="24"/>
          <w:u w:val="single"/>
        </w:rPr>
        <w:t>1</w:t>
      </w:r>
      <w:r w:rsidRPr="00DE75CF">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E75CF">
        <w:rPr>
          <w:rFonts w:ascii="Times New Roman" w:hAnsi="Times New Roman" w:cs="Times New Roman"/>
          <w:b/>
          <w:bCs/>
          <w:sz w:val="24"/>
          <w:szCs w:val="24"/>
        </w:rPr>
        <w:t>APPEALS:</w:t>
      </w:r>
    </w:p>
    <w:p w14:paraId="3BB718B1" w14:textId="1820B4CF" w:rsidR="00DA72B7" w:rsidRDefault="00DA72B7" w:rsidP="00980F9F">
      <w:pPr>
        <w:tabs>
          <w:tab w:val="left" w:pos="72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The Board of Trustees shall act as the appeal body for any appeal brought under Title 9 of the Morrison Municipal Code and shall follow the appeal procedure in Article E of Title 10.</w:t>
      </w:r>
    </w:p>
    <w:p w14:paraId="7A3B0AE0" w14:textId="77777777" w:rsidR="00DA72B7" w:rsidRPr="00DE75CF" w:rsidRDefault="00DA72B7" w:rsidP="00DA72B7">
      <w:pPr>
        <w:tabs>
          <w:tab w:val="left" w:pos="720"/>
          <w:tab w:val="left" w:pos="8370"/>
        </w:tabs>
        <w:spacing w:after="120" w:line="240" w:lineRule="auto"/>
        <w:ind w:left="720" w:right="720"/>
        <w:jc w:val="both"/>
        <w:rPr>
          <w:rFonts w:ascii="Times New Roman" w:hAnsi="Times New Roman" w:cs="Times New Roman"/>
          <w:b/>
          <w:sz w:val="24"/>
          <w:szCs w:val="24"/>
        </w:rPr>
      </w:pPr>
      <w:r w:rsidRPr="00DE75CF">
        <w:rPr>
          <w:rFonts w:ascii="Times New Roman" w:hAnsi="Times New Roman" w:cs="Times New Roman"/>
          <w:b/>
          <w:sz w:val="24"/>
          <w:szCs w:val="24"/>
        </w:rPr>
        <w:t>9-1-1</w:t>
      </w:r>
      <w:r w:rsidRPr="00DE75CF">
        <w:rPr>
          <w:rFonts w:ascii="Times New Roman" w:hAnsi="Times New Roman" w:cs="Times New Roman"/>
          <w:b/>
          <w:strike/>
          <w:sz w:val="24"/>
          <w:szCs w:val="24"/>
        </w:rPr>
        <w:t>1</w:t>
      </w:r>
      <w:r w:rsidRPr="00DE75CF">
        <w:rPr>
          <w:rFonts w:ascii="Times New Roman" w:hAnsi="Times New Roman" w:cs="Times New Roman"/>
          <w:b/>
          <w:i/>
          <w:iCs/>
          <w:sz w:val="24"/>
          <w:szCs w:val="24"/>
          <w:u w:val="single"/>
        </w:rPr>
        <w:t>2</w:t>
      </w:r>
      <w:r w:rsidRPr="00DE75C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E75CF">
        <w:rPr>
          <w:rFonts w:ascii="Times New Roman" w:hAnsi="Times New Roman" w:cs="Times New Roman"/>
          <w:b/>
          <w:sz w:val="24"/>
          <w:szCs w:val="24"/>
        </w:rPr>
        <w:t>ENFORCEMENT AND PENALTIES:</w:t>
      </w:r>
    </w:p>
    <w:p w14:paraId="461D25A4" w14:textId="77777777" w:rsidR="00DA72B7" w:rsidRPr="00DE75CF" w:rsidRDefault="00DA72B7" w:rsidP="00DA72B7">
      <w:pPr>
        <w:tabs>
          <w:tab w:val="left" w:pos="1260"/>
          <w:tab w:val="left" w:pos="135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A.</w:t>
      </w:r>
      <w:r>
        <w:rPr>
          <w:rFonts w:ascii="Times New Roman" w:hAnsi="Times New Roman" w:cs="Times New Roman"/>
          <w:bCs/>
          <w:sz w:val="24"/>
          <w:szCs w:val="24"/>
        </w:rPr>
        <w:tab/>
      </w:r>
      <w:r w:rsidRPr="00DE75CF">
        <w:rPr>
          <w:rFonts w:ascii="Times New Roman" w:hAnsi="Times New Roman" w:cs="Times New Roman"/>
          <w:bCs/>
          <w:sz w:val="24"/>
          <w:szCs w:val="24"/>
        </w:rPr>
        <w:t xml:space="preserve">Unlawful Activity: Except as otherwise provided for in the amendments for a code adopted herein by reference, it shall be unlawful for any person, firm, partnership, corporation or any other entity to erect, construct, enlarge, alter, repair, move, improve, remove, convert or demolish, equip, use occupy or maintain any building or structure or cause or permit the same to be done in violation of any of </w:t>
      </w:r>
      <w:r w:rsidRPr="00DE75CF">
        <w:rPr>
          <w:rFonts w:ascii="Times New Roman" w:hAnsi="Times New Roman" w:cs="Times New Roman"/>
          <w:bCs/>
          <w:sz w:val="24"/>
          <w:szCs w:val="24"/>
        </w:rPr>
        <w:lastRenderedPageBreak/>
        <w:t>the technical codes contained in this chapter, as such violations are defined in each of the respective codes and its amendment(s).</w:t>
      </w:r>
    </w:p>
    <w:p w14:paraId="6739DE91" w14:textId="77777777" w:rsidR="00DA72B7" w:rsidRPr="00DE75CF" w:rsidRDefault="00DA72B7" w:rsidP="00DA72B7">
      <w:pPr>
        <w:tabs>
          <w:tab w:val="left" w:pos="1260"/>
          <w:tab w:val="left" w:pos="135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B.</w:t>
      </w:r>
      <w:r>
        <w:rPr>
          <w:rFonts w:ascii="Times New Roman" w:hAnsi="Times New Roman" w:cs="Times New Roman"/>
          <w:bCs/>
          <w:sz w:val="24"/>
          <w:szCs w:val="24"/>
        </w:rPr>
        <w:tab/>
      </w:r>
      <w:r w:rsidRPr="00DE75CF">
        <w:rPr>
          <w:rFonts w:ascii="Times New Roman" w:hAnsi="Times New Roman" w:cs="Times New Roman"/>
          <w:bCs/>
          <w:sz w:val="24"/>
          <w:szCs w:val="24"/>
        </w:rPr>
        <w:t>General: Any person, firm, partnership, corporation or any other entity who violates any provision of the technical codes contained in this chapter may be punished by a fine of not more than two thousand six hundred fifty dollars ($2,650.00), or by imprisonment for a period of not exceeding three hundred and sixty-four (364) days, or both such fine and imprisonment as imposed by the municipal court judge; provided, however, that no person under the age of eighteen (18) years shall be subjected to imprisonment for violation of any provision of a technical code contained in this chapter. Each day that a violation continues shall be deemed a separate offense. The penalties provided in this section are intended to apply exclusively and solely to the technical codes contained in this chapter and do not rescind, amend or otherwise affect any other penalty provisions of this chapter.</w:t>
      </w:r>
    </w:p>
    <w:p w14:paraId="321C4049" w14:textId="77777777" w:rsidR="00DA72B7" w:rsidRPr="00DE75CF" w:rsidRDefault="00DA72B7" w:rsidP="00DA72B7">
      <w:pPr>
        <w:tabs>
          <w:tab w:val="left" w:pos="1260"/>
          <w:tab w:val="left" w:pos="135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C.</w:t>
      </w:r>
      <w:r>
        <w:rPr>
          <w:rFonts w:ascii="Times New Roman" w:hAnsi="Times New Roman" w:cs="Times New Roman"/>
          <w:bCs/>
          <w:sz w:val="24"/>
          <w:szCs w:val="24"/>
        </w:rPr>
        <w:tab/>
        <w:t>I</w:t>
      </w:r>
      <w:r w:rsidRPr="00DE75CF">
        <w:rPr>
          <w:rFonts w:ascii="Times New Roman" w:hAnsi="Times New Roman" w:cs="Times New Roman"/>
          <w:bCs/>
          <w:sz w:val="24"/>
          <w:szCs w:val="24"/>
        </w:rPr>
        <w:t>njunctive Relief: In addition to other remedies available to the town, the town may commence an action in the district court for Jefferson County, Colorado, to enjoin the alleged violation of any provision of this chapter, or to authorize and compel the removal, termination or abatement of such violation.</w:t>
      </w:r>
    </w:p>
    <w:p w14:paraId="00DB01AC" w14:textId="77777777" w:rsidR="00DA72B7" w:rsidRDefault="00DA72B7" w:rsidP="00DA72B7">
      <w:pPr>
        <w:tabs>
          <w:tab w:val="left" w:pos="1260"/>
          <w:tab w:val="left" w:pos="135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D.</w:t>
      </w:r>
      <w:r>
        <w:rPr>
          <w:rFonts w:ascii="Times New Roman" w:hAnsi="Times New Roman" w:cs="Times New Roman"/>
          <w:bCs/>
          <w:sz w:val="24"/>
          <w:szCs w:val="24"/>
        </w:rPr>
        <w:tab/>
      </w:r>
      <w:r w:rsidRPr="00DE75CF">
        <w:rPr>
          <w:rFonts w:ascii="Times New Roman" w:hAnsi="Times New Roman" w:cs="Times New Roman"/>
          <w:bCs/>
          <w:sz w:val="24"/>
          <w:szCs w:val="24"/>
        </w:rPr>
        <w:t>Additional Remedies: Any remedies provided for in this chapter shall be cumulative and not exclusive, and shall be in addition to any other remedies provided by law.</w:t>
      </w:r>
    </w:p>
    <w:p w14:paraId="6CDBCC18" w14:textId="77777777" w:rsidR="00DA72B7" w:rsidRPr="00DE75CF" w:rsidRDefault="00DA72B7" w:rsidP="00DA72B7">
      <w:pPr>
        <w:tabs>
          <w:tab w:val="left" w:pos="720"/>
          <w:tab w:val="left" w:pos="8370"/>
        </w:tabs>
        <w:spacing w:after="120" w:line="240" w:lineRule="auto"/>
        <w:ind w:left="720" w:right="720"/>
        <w:jc w:val="both"/>
        <w:rPr>
          <w:rFonts w:ascii="Times New Roman" w:hAnsi="Times New Roman" w:cs="Times New Roman"/>
          <w:b/>
          <w:bCs/>
          <w:sz w:val="24"/>
          <w:szCs w:val="24"/>
        </w:rPr>
      </w:pPr>
      <w:r w:rsidRPr="00DE75CF">
        <w:rPr>
          <w:rFonts w:ascii="Times New Roman" w:hAnsi="Times New Roman" w:cs="Times New Roman"/>
          <w:b/>
          <w:bCs/>
          <w:sz w:val="24"/>
          <w:szCs w:val="24"/>
        </w:rPr>
        <w:t>9-1-1</w:t>
      </w:r>
      <w:r w:rsidRPr="00DE75CF">
        <w:rPr>
          <w:rFonts w:ascii="Times New Roman" w:hAnsi="Times New Roman" w:cs="Times New Roman"/>
          <w:b/>
          <w:bCs/>
          <w:strike/>
          <w:sz w:val="24"/>
          <w:szCs w:val="24"/>
        </w:rPr>
        <w:t>2</w:t>
      </w:r>
      <w:r>
        <w:rPr>
          <w:rFonts w:ascii="Times New Roman" w:hAnsi="Times New Roman" w:cs="Times New Roman"/>
          <w:b/>
          <w:bCs/>
          <w:i/>
          <w:iCs/>
          <w:sz w:val="24"/>
          <w:szCs w:val="24"/>
          <w:u w:val="single"/>
        </w:rPr>
        <w:t>3</w:t>
      </w:r>
      <w:r w:rsidRPr="00DE75CF">
        <w:rPr>
          <w:rFonts w:ascii="Times New Roman" w:hAnsi="Times New Roman" w:cs="Times New Roman"/>
          <w:b/>
          <w:bCs/>
          <w:sz w:val="24"/>
          <w:szCs w:val="24"/>
        </w:rPr>
        <w:t>:</w:t>
      </w:r>
      <w:r>
        <w:rPr>
          <w:rFonts w:ascii="Times New Roman" w:hAnsi="Times New Roman" w:cs="Times New Roman"/>
          <w:b/>
          <w:bCs/>
          <w:sz w:val="24"/>
          <w:szCs w:val="24"/>
        </w:rPr>
        <w:t xml:space="preserve"> </w:t>
      </w:r>
      <w:r w:rsidRPr="00DE75CF">
        <w:rPr>
          <w:rFonts w:ascii="Times New Roman" w:hAnsi="Times New Roman" w:cs="Times New Roman"/>
          <w:b/>
          <w:bCs/>
          <w:sz w:val="24"/>
          <w:szCs w:val="24"/>
        </w:rPr>
        <w:t xml:space="preserve"> FEES:</w:t>
      </w:r>
    </w:p>
    <w:p w14:paraId="47319FCB" w14:textId="77777777" w:rsidR="00DA72B7" w:rsidRDefault="00DA72B7" w:rsidP="00DA72B7">
      <w:pPr>
        <w:tabs>
          <w:tab w:val="left" w:pos="720"/>
          <w:tab w:val="left" w:pos="8370"/>
        </w:tabs>
        <w:spacing w:after="12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Any fees provided for by any code adopted in this chapter may be amended, modified, increased or deleted at any time, and from time to time, by resolution of the board of trustees.</w:t>
      </w:r>
    </w:p>
    <w:p w14:paraId="55CC037D" w14:textId="77777777" w:rsidR="00DA72B7" w:rsidRPr="00DE75CF" w:rsidRDefault="00DA72B7" w:rsidP="00DA72B7">
      <w:pPr>
        <w:tabs>
          <w:tab w:val="left" w:pos="720"/>
          <w:tab w:val="left" w:pos="8370"/>
        </w:tabs>
        <w:spacing w:after="120" w:line="240" w:lineRule="auto"/>
        <w:ind w:left="720" w:right="720"/>
        <w:jc w:val="both"/>
        <w:rPr>
          <w:rFonts w:ascii="Times New Roman" w:hAnsi="Times New Roman" w:cs="Times New Roman"/>
          <w:b/>
          <w:bCs/>
          <w:sz w:val="24"/>
          <w:szCs w:val="24"/>
        </w:rPr>
      </w:pPr>
      <w:r w:rsidRPr="00DE75CF">
        <w:rPr>
          <w:rFonts w:ascii="Times New Roman" w:hAnsi="Times New Roman" w:cs="Times New Roman"/>
          <w:b/>
          <w:bCs/>
          <w:sz w:val="24"/>
          <w:szCs w:val="24"/>
        </w:rPr>
        <w:t>9-1-1</w:t>
      </w:r>
      <w:r w:rsidRPr="00DE75CF">
        <w:rPr>
          <w:rFonts w:ascii="Times New Roman" w:hAnsi="Times New Roman" w:cs="Times New Roman"/>
          <w:b/>
          <w:bCs/>
          <w:strike/>
          <w:sz w:val="24"/>
          <w:szCs w:val="24"/>
        </w:rPr>
        <w:t>3</w:t>
      </w:r>
      <w:r>
        <w:rPr>
          <w:rFonts w:ascii="Times New Roman" w:hAnsi="Times New Roman" w:cs="Times New Roman"/>
          <w:b/>
          <w:bCs/>
          <w:i/>
          <w:iCs/>
          <w:strike/>
          <w:sz w:val="24"/>
          <w:szCs w:val="24"/>
          <w:u w:val="single"/>
        </w:rPr>
        <w:t>4</w:t>
      </w:r>
      <w:r w:rsidRPr="00DE75CF">
        <w:rPr>
          <w:rFonts w:ascii="Times New Roman" w:hAnsi="Times New Roman" w:cs="Times New Roman"/>
          <w:b/>
          <w:bCs/>
          <w:sz w:val="24"/>
          <w:szCs w:val="24"/>
        </w:rPr>
        <w:t>:</w:t>
      </w:r>
      <w:r>
        <w:rPr>
          <w:rFonts w:ascii="Times New Roman" w:hAnsi="Times New Roman" w:cs="Times New Roman"/>
          <w:b/>
          <w:bCs/>
          <w:sz w:val="24"/>
          <w:szCs w:val="24"/>
        </w:rPr>
        <w:t xml:space="preserve"> </w:t>
      </w:r>
      <w:r w:rsidRPr="00DE75CF">
        <w:rPr>
          <w:rFonts w:ascii="Times New Roman" w:hAnsi="Times New Roman" w:cs="Times New Roman"/>
          <w:b/>
          <w:bCs/>
          <w:sz w:val="24"/>
          <w:szCs w:val="24"/>
        </w:rPr>
        <w:t xml:space="preserve"> LIABILITY:</w:t>
      </w:r>
    </w:p>
    <w:p w14:paraId="4664E9A3" w14:textId="1B50563A" w:rsidR="00DA72B7" w:rsidRDefault="00DA72B7" w:rsidP="00980F9F">
      <w:pPr>
        <w:tabs>
          <w:tab w:val="left" w:pos="720"/>
          <w:tab w:val="left" w:pos="8370"/>
        </w:tabs>
        <w:spacing w:after="240" w:line="240" w:lineRule="auto"/>
        <w:ind w:left="720" w:right="720"/>
        <w:jc w:val="both"/>
        <w:rPr>
          <w:rFonts w:ascii="Times New Roman" w:hAnsi="Times New Roman" w:cs="Times New Roman"/>
          <w:bCs/>
          <w:sz w:val="24"/>
          <w:szCs w:val="24"/>
        </w:rPr>
      </w:pPr>
      <w:r w:rsidRPr="00DE75CF">
        <w:rPr>
          <w:rFonts w:ascii="Times New Roman" w:hAnsi="Times New Roman" w:cs="Times New Roman"/>
          <w:bCs/>
          <w:sz w:val="24"/>
          <w:szCs w:val="24"/>
        </w:rPr>
        <w:t>The adoption of this chapter and the codes provided for herein shall not create any duty to any person with regard to the enforcement or nonenforcement of this chapter or said codes. No person shall have any civil liability remedy against the town or its officers, employees or agents, for any damage arising out of or in any way connected with the adoption, enforcement or nonenforcement of this chapter or said codes. Nothing in this chapter or in said codes shall be construed to create any liability or to waive any of the immunities, limitations on liability or other provisions of the Colorado governmental immunity act, section 24-10-101</w:t>
      </w:r>
      <w:r>
        <w:rPr>
          <w:rFonts w:ascii="Times New Roman" w:hAnsi="Times New Roman" w:cs="Times New Roman"/>
          <w:bCs/>
          <w:sz w:val="24"/>
          <w:szCs w:val="24"/>
        </w:rPr>
        <w:t>,</w:t>
      </w:r>
      <w:r w:rsidRPr="00DE75CF">
        <w:rPr>
          <w:rFonts w:ascii="Times New Roman" w:hAnsi="Times New Roman" w:cs="Times New Roman"/>
          <w:bCs/>
          <w:sz w:val="24"/>
          <w:szCs w:val="24"/>
        </w:rPr>
        <w:t xml:space="preserve"> </w:t>
      </w:r>
      <w:r w:rsidRPr="00C81CE8">
        <w:rPr>
          <w:rFonts w:ascii="Times New Roman" w:hAnsi="Times New Roman" w:cs="Times New Roman"/>
          <w:bCs/>
          <w:i/>
          <w:iCs/>
          <w:sz w:val="24"/>
          <w:szCs w:val="24"/>
        </w:rPr>
        <w:t>et seq.</w:t>
      </w:r>
      <w:r w:rsidRPr="00DE75CF">
        <w:rPr>
          <w:rFonts w:ascii="Times New Roman" w:hAnsi="Times New Roman" w:cs="Times New Roman"/>
          <w:bCs/>
          <w:sz w:val="24"/>
          <w:szCs w:val="24"/>
        </w:rPr>
        <w:t>, Colorado Revised Statutes, or to waive any immunities or limitations on liability otherwise available to the town, or its officers, employees or agents.</w:t>
      </w:r>
    </w:p>
    <w:p w14:paraId="0B95F63D" w14:textId="41BFB8EF" w:rsidR="003B6A0A" w:rsidRPr="0060234D" w:rsidRDefault="00DE75CF" w:rsidP="003B6A0A">
      <w:pPr>
        <w:spacing w:after="24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Section 4.</w:t>
      </w:r>
      <w:r>
        <w:rPr>
          <w:rFonts w:ascii="Times New Roman" w:hAnsi="Times New Roman" w:cs="Times New Roman"/>
          <w:b/>
          <w:sz w:val="24"/>
          <w:szCs w:val="24"/>
        </w:rPr>
        <w:tab/>
      </w:r>
      <w:r w:rsidR="003B6A0A" w:rsidRPr="0060234D">
        <w:rPr>
          <w:rFonts w:ascii="Times New Roman" w:hAnsi="Times New Roman" w:cs="Times New Roman"/>
          <w:b/>
          <w:sz w:val="24"/>
          <w:szCs w:val="24"/>
        </w:rPr>
        <w:t>Severability</w:t>
      </w:r>
      <w:r w:rsidR="003B6A0A" w:rsidRPr="0060234D">
        <w:rPr>
          <w:rFonts w:ascii="Times New Roman" w:hAnsi="Times New Roman" w:cs="Times New Roman"/>
          <w:bCs/>
          <w:sz w:val="24"/>
          <w:szCs w:val="24"/>
        </w:rPr>
        <w:t>.</w:t>
      </w:r>
      <w:r w:rsidR="003B6A0A" w:rsidRPr="005133CE">
        <w:rPr>
          <w:rFonts w:ascii="Times New Roman" w:hAnsi="Times New Roman" w:cs="Times New Roman"/>
          <w:bCs/>
          <w:sz w:val="24"/>
          <w:szCs w:val="24"/>
        </w:rPr>
        <w:t xml:space="preserve">  </w:t>
      </w:r>
      <w:r w:rsidR="003B6A0A" w:rsidRPr="0060234D">
        <w:rPr>
          <w:rFonts w:ascii="Times New Roman" w:hAnsi="Times New Roman" w:cs="Times New Roman"/>
          <w:sz w:val="24"/>
          <w:szCs w:val="24"/>
        </w:rPr>
        <w:t xml:space="preserve">If any article, </w:t>
      </w:r>
      <w:r w:rsidR="00222082" w:rsidRPr="0060234D">
        <w:rPr>
          <w:rFonts w:ascii="Times New Roman" w:hAnsi="Times New Roman" w:cs="Times New Roman"/>
          <w:sz w:val="24"/>
          <w:szCs w:val="24"/>
        </w:rPr>
        <w:t>s</w:t>
      </w:r>
      <w:r w:rsidR="003B6A0A" w:rsidRPr="0060234D">
        <w:rPr>
          <w:rFonts w:ascii="Times New Roman" w:hAnsi="Times New Roman" w:cs="Times New Roman"/>
          <w:sz w:val="24"/>
          <w:szCs w:val="24"/>
        </w:rPr>
        <w:t xml:space="preserve">ection, paragraph, sentence, clause or phrase of this </w:t>
      </w:r>
      <w:r w:rsidR="00806AE6" w:rsidRPr="0060234D">
        <w:rPr>
          <w:rFonts w:ascii="Times New Roman" w:hAnsi="Times New Roman" w:cs="Times New Roman"/>
          <w:sz w:val="24"/>
          <w:szCs w:val="24"/>
        </w:rPr>
        <w:t>O</w:t>
      </w:r>
      <w:r w:rsidR="003B6A0A" w:rsidRPr="0060234D">
        <w:rPr>
          <w:rFonts w:ascii="Times New Roman" w:hAnsi="Times New Roman" w:cs="Times New Roman"/>
          <w:sz w:val="24"/>
          <w:szCs w:val="24"/>
        </w:rPr>
        <w:t xml:space="preserve">rdinance, or the standards adopted herein is held to be unconstitutional or invalid for any reason, such decision will not affect the validity or constitutionality of the remaining portions of this </w:t>
      </w:r>
      <w:r w:rsidR="00806AE6" w:rsidRPr="0060234D">
        <w:rPr>
          <w:rFonts w:ascii="Times New Roman" w:hAnsi="Times New Roman" w:cs="Times New Roman"/>
          <w:sz w:val="24"/>
          <w:szCs w:val="24"/>
        </w:rPr>
        <w:t>O</w:t>
      </w:r>
      <w:r w:rsidR="003B6A0A" w:rsidRPr="0060234D">
        <w:rPr>
          <w:rFonts w:ascii="Times New Roman" w:hAnsi="Times New Roman" w:cs="Times New Roman"/>
          <w:sz w:val="24"/>
          <w:szCs w:val="24"/>
        </w:rPr>
        <w:t xml:space="preserve">rdinance.  The Board of Trustees hereby declares that it would have passed this </w:t>
      </w:r>
      <w:r w:rsidR="00806AE6" w:rsidRPr="0060234D">
        <w:rPr>
          <w:rFonts w:ascii="Times New Roman" w:hAnsi="Times New Roman" w:cs="Times New Roman"/>
          <w:sz w:val="24"/>
          <w:szCs w:val="24"/>
        </w:rPr>
        <w:t>O</w:t>
      </w:r>
      <w:r w:rsidR="003B6A0A" w:rsidRPr="0060234D">
        <w:rPr>
          <w:rFonts w:ascii="Times New Roman" w:hAnsi="Times New Roman" w:cs="Times New Roman"/>
          <w:sz w:val="24"/>
          <w:szCs w:val="24"/>
        </w:rPr>
        <w:t xml:space="preserve">rdinance and each part hereof irrespective of the fact that any one part or parts are declared unconstitutional or invalid.  </w:t>
      </w:r>
    </w:p>
    <w:p w14:paraId="39B6DF74" w14:textId="4DA36646" w:rsidR="003B6A0A" w:rsidRPr="0060234D" w:rsidRDefault="003B6A0A" w:rsidP="00980F9F">
      <w:pPr>
        <w:spacing w:after="240" w:line="240" w:lineRule="auto"/>
        <w:ind w:firstLine="720"/>
        <w:jc w:val="both"/>
        <w:rPr>
          <w:rFonts w:ascii="Times New Roman" w:hAnsi="Times New Roman" w:cs="Times New Roman"/>
          <w:bCs/>
          <w:sz w:val="24"/>
          <w:szCs w:val="24"/>
        </w:rPr>
      </w:pPr>
      <w:r w:rsidRPr="0060234D">
        <w:rPr>
          <w:rFonts w:ascii="Times New Roman" w:hAnsi="Times New Roman" w:cs="Times New Roman"/>
          <w:b/>
          <w:sz w:val="24"/>
          <w:szCs w:val="24"/>
        </w:rPr>
        <w:lastRenderedPageBreak/>
        <w:t xml:space="preserve">Section </w:t>
      </w:r>
      <w:r w:rsidR="00DE75CF">
        <w:rPr>
          <w:rFonts w:ascii="Times New Roman" w:hAnsi="Times New Roman" w:cs="Times New Roman"/>
          <w:b/>
          <w:sz w:val="24"/>
          <w:szCs w:val="24"/>
        </w:rPr>
        <w:t>5</w:t>
      </w:r>
      <w:r w:rsidRPr="0060234D">
        <w:rPr>
          <w:rFonts w:ascii="Times New Roman" w:hAnsi="Times New Roman" w:cs="Times New Roman"/>
          <w:b/>
          <w:sz w:val="24"/>
          <w:szCs w:val="24"/>
        </w:rPr>
        <w:t>.</w:t>
      </w:r>
      <w:r w:rsidRPr="0060234D">
        <w:rPr>
          <w:rFonts w:ascii="Times New Roman" w:hAnsi="Times New Roman" w:cs="Times New Roman"/>
          <w:b/>
          <w:sz w:val="24"/>
          <w:szCs w:val="24"/>
        </w:rPr>
        <w:tab/>
        <w:t>Effective Date</w:t>
      </w:r>
      <w:r w:rsidRPr="0060234D">
        <w:rPr>
          <w:rFonts w:ascii="Times New Roman" w:hAnsi="Times New Roman" w:cs="Times New Roman"/>
          <w:bCs/>
          <w:sz w:val="24"/>
          <w:szCs w:val="24"/>
        </w:rPr>
        <w:t xml:space="preserve">.  This </w:t>
      </w:r>
      <w:r w:rsidR="00806AE6" w:rsidRPr="0060234D">
        <w:rPr>
          <w:rFonts w:ascii="Times New Roman" w:hAnsi="Times New Roman" w:cs="Times New Roman"/>
          <w:bCs/>
          <w:sz w:val="24"/>
          <w:szCs w:val="24"/>
        </w:rPr>
        <w:t>O</w:t>
      </w:r>
      <w:r w:rsidRPr="0060234D">
        <w:rPr>
          <w:rFonts w:ascii="Times New Roman" w:hAnsi="Times New Roman" w:cs="Times New Roman"/>
          <w:bCs/>
          <w:sz w:val="24"/>
          <w:szCs w:val="24"/>
        </w:rPr>
        <w:t xml:space="preserve">rdinance shall take effect fifteen (15) days after adoption and publication in accordance with Section 3.9 and 3.14 of the Home Rule Charter.  </w:t>
      </w:r>
    </w:p>
    <w:p w14:paraId="07A2B3AD" w14:textId="4046271F" w:rsidR="003B6A0A" w:rsidRPr="0060234D" w:rsidRDefault="003B6A0A" w:rsidP="003B6A0A">
      <w:pPr>
        <w:spacing w:after="240" w:line="240" w:lineRule="auto"/>
        <w:ind w:firstLine="720"/>
        <w:jc w:val="both"/>
        <w:rPr>
          <w:rFonts w:ascii="Times New Roman" w:hAnsi="Times New Roman" w:cs="Times New Roman"/>
          <w:spacing w:val="-3"/>
          <w:sz w:val="24"/>
          <w:szCs w:val="24"/>
        </w:rPr>
      </w:pPr>
      <w:r w:rsidRPr="0060234D">
        <w:rPr>
          <w:rFonts w:ascii="Times New Roman" w:hAnsi="Times New Roman" w:cs="Times New Roman"/>
          <w:b/>
          <w:spacing w:val="-3"/>
          <w:sz w:val="24"/>
          <w:szCs w:val="24"/>
        </w:rPr>
        <w:t>INTRODUCED, READ, PASSED AND ADOPTED</w:t>
      </w:r>
      <w:r w:rsidRPr="0060234D">
        <w:rPr>
          <w:rFonts w:ascii="Times New Roman" w:hAnsi="Times New Roman" w:cs="Times New Roman"/>
          <w:spacing w:val="-3"/>
          <w:sz w:val="24"/>
          <w:szCs w:val="24"/>
        </w:rPr>
        <w:t xml:space="preserve"> by the Board of Trustees of the Town of Morrison, Colorado by a vote of </w:t>
      </w:r>
      <w:r w:rsidRPr="0060234D">
        <w:rPr>
          <w:rFonts w:ascii="Times New Roman" w:hAnsi="Times New Roman" w:cs="Times New Roman"/>
          <w:spacing w:val="-3"/>
          <w:sz w:val="24"/>
          <w:szCs w:val="24"/>
          <w:u w:val="single"/>
        </w:rPr>
        <w:tab/>
      </w:r>
      <w:r w:rsidRPr="0060234D">
        <w:rPr>
          <w:rFonts w:ascii="Times New Roman" w:hAnsi="Times New Roman" w:cs="Times New Roman"/>
          <w:spacing w:val="-3"/>
          <w:sz w:val="24"/>
          <w:szCs w:val="24"/>
        </w:rPr>
        <w:t xml:space="preserve"> yes and </w:t>
      </w:r>
      <w:r w:rsidRPr="0060234D">
        <w:rPr>
          <w:rFonts w:ascii="Times New Roman" w:hAnsi="Times New Roman" w:cs="Times New Roman"/>
          <w:spacing w:val="-3"/>
          <w:sz w:val="24"/>
          <w:szCs w:val="24"/>
          <w:u w:val="single"/>
        </w:rPr>
        <w:tab/>
      </w:r>
      <w:r w:rsidRPr="0060234D">
        <w:rPr>
          <w:rFonts w:ascii="Times New Roman" w:hAnsi="Times New Roman" w:cs="Times New Roman"/>
          <w:spacing w:val="-3"/>
          <w:sz w:val="24"/>
          <w:szCs w:val="24"/>
        </w:rPr>
        <w:t>nays, this ____ day of ________ 202</w:t>
      </w:r>
      <w:r w:rsidR="00481DF5">
        <w:rPr>
          <w:rFonts w:ascii="Times New Roman" w:hAnsi="Times New Roman" w:cs="Times New Roman"/>
          <w:spacing w:val="-3"/>
          <w:sz w:val="24"/>
          <w:szCs w:val="24"/>
        </w:rPr>
        <w:t>6</w:t>
      </w:r>
      <w:r w:rsidRPr="0060234D">
        <w:rPr>
          <w:rFonts w:ascii="Times New Roman" w:hAnsi="Times New Roman" w:cs="Times New Roman"/>
          <w:spacing w:val="-3"/>
          <w:sz w:val="24"/>
          <w:szCs w:val="24"/>
        </w:rPr>
        <w:t>.</w:t>
      </w:r>
    </w:p>
    <w:p w14:paraId="07D3B796" w14:textId="77777777" w:rsidR="003B6A0A" w:rsidRPr="0060234D" w:rsidRDefault="003B6A0A" w:rsidP="003B6A0A">
      <w:pPr>
        <w:pStyle w:val="BodyText"/>
        <w:spacing w:after="240"/>
        <w:ind w:left="5040"/>
        <w:rPr>
          <w:b/>
        </w:rPr>
      </w:pPr>
      <w:r w:rsidRPr="0060234D">
        <w:rPr>
          <w:b/>
        </w:rPr>
        <w:t>TOWN OF MORRISON</w:t>
      </w:r>
    </w:p>
    <w:p w14:paraId="6036B0C2" w14:textId="77777777" w:rsidR="003B6A0A" w:rsidRPr="0060234D" w:rsidRDefault="003B6A0A" w:rsidP="003B6A0A">
      <w:pPr>
        <w:pStyle w:val="BodyText"/>
        <w:ind w:left="5040"/>
      </w:pPr>
      <w:r w:rsidRPr="0060234D">
        <w:rPr>
          <w:u w:val="single"/>
        </w:rPr>
        <w:tab/>
      </w:r>
      <w:r w:rsidRPr="0060234D">
        <w:rPr>
          <w:u w:val="single"/>
        </w:rPr>
        <w:tab/>
      </w:r>
      <w:r w:rsidRPr="0060234D">
        <w:rPr>
          <w:u w:val="single"/>
        </w:rPr>
        <w:tab/>
      </w:r>
      <w:r w:rsidRPr="0060234D">
        <w:rPr>
          <w:u w:val="single"/>
        </w:rPr>
        <w:tab/>
      </w:r>
      <w:r w:rsidRPr="0060234D">
        <w:rPr>
          <w:u w:val="single"/>
        </w:rPr>
        <w:tab/>
      </w:r>
      <w:r w:rsidRPr="0060234D">
        <w:rPr>
          <w:u w:val="single"/>
        </w:rPr>
        <w:tab/>
      </w:r>
    </w:p>
    <w:p w14:paraId="2D27F651" w14:textId="77777777" w:rsidR="003B6A0A" w:rsidRPr="0060234D" w:rsidRDefault="003B6A0A" w:rsidP="003B6A0A">
      <w:pPr>
        <w:pStyle w:val="BodyText"/>
        <w:spacing w:after="240"/>
        <w:ind w:left="5040"/>
      </w:pPr>
      <w:r w:rsidRPr="0060234D">
        <w:t>Chris Wolfe, Mayor</w:t>
      </w:r>
    </w:p>
    <w:p w14:paraId="71215438" w14:textId="77777777" w:rsidR="003B6A0A" w:rsidRPr="0060234D" w:rsidRDefault="003B6A0A" w:rsidP="003B6A0A">
      <w:pPr>
        <w:pStyle w:val="BodyText"/>
        <w:spacing w:after="240"/>
        <w:rPr>
          <w:b/>
        </w:rPr>
      </w:pPr>
      <w:r w:rsidRPr="0060234D">
        <w:rPr>
          <w:b/>
        </w:rPr>
        <w:t>ATTEST:</w:t>
      </w:r>
    </w:p>
    <w:p w14:paraId="26A8DD89" w14:textId="77777777" w:rsidR="003B6A0A" w:rsidRPr="0060234D" w:rsidRDefault="003B6A0A" w:rsidP="003B6A0A">
      <w:pPr>
        <w:pStyle w:val="BodyText"/>
      </w:pPr>
      <w:r w:rsidRPr="0060234D">
        <w:rPr>
          <w:u w:val="single"/>
        </w:rPr>
        <w:tab/>
      </w:r>
      <w:r w:rsidRPr="0060234D">
        <w:rPr>
          <w:u w:val="single"/>
        </w:rPr>
        <w:tab/>
      </w:r>
      <w:r w:rsidRPr="0060234D">
        <w:rPr>
          <w:u w:val="single"/>
        </w:rPr>
        <w:tab/>
      </w:r>
      <w:r w:rsidRPr="0060234D">
        <w:rPr>
          <w:u w:val="single"/>
        </w:rPr>
        <w:tab/>
      </w:r>
      <w:r w:rsidRPr="0060234D">
        <w:rPr>
          <w:u w:val="single"/>
        </w:rPr>
        <w:tab/>
      </w:r>
      <w:r w:rsidRPr="0060234D">
        <w:rPr>
          <w:u w:val="single"/>
        </w:rPr>
        <w:tab/>
      </w:r>
    </w:p>
    <w:p w14:paraId="1059AAF3" w14:textId="3787DCE9" w:rsidR="00516847" w:rsidRPr="0060234D" w:rsidRDefault="0007432C" w:rsidP="003B6A0A">
      <w:pPr>
        <w:rPr>
          <w:rFonts w:ascii="Times New Roman" w:hAnsi="Times New Roman" w:cs="Times New Roman"/>
          <w:sz w:val="24"/>
          <w:szCs w:val="24"/>
        </w:rPr>
      </w:pPr>
      <w:r>
        <w:rPr>
          <w:rFonts w:ascii="Times New Roman" w:hAnsi="Times New Roman" w:cs="Times New Roman"/>
          <w:sz w:val="24"/>
          <w:szCs w:val="24"/>
        </w:rPr>
        <w:t>Courtney Christensen</w:t>
      </w:r>
      <w:r w:rsidR="003B6A0A" w:rsidRPr="0060234D">
        <w:rPr>
          <w:rFonts w:ascii="Times New Roman" w:hAnsi="Times New Roman" w:cs="Times New Roman"/>
          <w:sz w:val="24"/>
          <w:szCs w:val="24"/>
        </w:rPr>
        <w:t>, Town Clerk</w:t>
      </w:r>
    </w:p>
    <w:sectPr w:rsidR="00516847" w:rsidRPr="0060234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F236A" w14:textId="77777777" w:rsidR="00AE7E14" w:rsidRDefault="00AE7E14" w:rsidP="00D9485C">
      <w:pPr>
        <w:spacing w:after="0" w:line="240" w:lineRule="auto"/>
      </w:pPr>
      <w:r>
        <w:separator/>
      </w:r>
    </w:p>
  </w:endnote>
  <w:endnote w:type="continuationSeparator" w:id="0">
    <w:p w14:paraId="59829C43" w14:textId="77777777" w:rsidR="00AE7E14" w:rsidRDefault="00AE7E14" w:rsidP="00D94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0F853" w14:textId="7DD72C72" w:rsidR="00D9485C" w:rsidRPr="00D9485C" w:rsidRDefault="00D9485C" w:rsidP="00D9485C">
    <w:pPr>
      <w:pStyle w:val="Footer"/>
      <w:jc w:val="right"/>
      <w:rPr>
        <w:rFonts w:ascii="Times New Roman" w:hAnsi="Times New Roman" w:cs="Times New Roman"/>
        <w:i/>
        <w:sz w:val="16"/>
        <w:szCs w:val="16"/>
      </w:rPr>
    </w:pPr>
    <w:r w:rsidRPr="00D9485C">
      <w:rPr>
        <w:rFonts w:ascii="Times New Roman" w:hAnsi="Times New Roman" w:cs="Times New Roman"/>
        <w:i/>
        <w:sz w:val="16"/>
        <w:szCs w:val="16"/>
      </w:rPr>
      <w:fldChar w:fldCharType="begin"/>
    </w:r>
    <w:r w:rsidRPr="00D9485C">
      <w:rPr>
        <w:rFonts w:ascii="Times New Roman" w:hAnsi="Times New Roman" w:cs="Times New Roman"/>
        <w:i/>
        <w:sz w:val="16"/>
        <w:szCs w:val="16"/>
      </w:rPr>
      <w:instrText xml:space="preserve"> DATE \@ "M/d/yyyy" </w:instrText>
    </w:r>
    <w:r w:rsidRPr="00D9485C">
      <w:rPr>
        <w:rFonts w:ascii="Times New Roman" w:hAnsi="Times New Roman" w:cs="Times New Roman"/>
        <w:i/>
        <w:sz w:val="16"/>
        <w:szCs w:val="16"/>
      </w:rPr>
      <w:fldChar w:fldCharType="separate"/>
    </w:r>
    <w:r w:rsidR="00044A5A">
      <w:rPr>
        <w:rFonts w:ascii="Times New Roman" w:hAnsi="Times New Roman" w:cs="Times New Roman"/>
        <w:i/>
        <w:noProof/>
        <w:sz w:val="16"/>
        <w:szCs w:val="16"/>
      </w:rPr>
      <w:t>3/18/2026</w:t>
    </w:r>
    <w:r w:rsidRPr="00D9485C">
      <w:rPr>
        <w:rFonts w:ascii="Times New Roman" w:hAnsi="Times New Roman" w:cs="Times New Roman"/>
        <w:i/>
        <w:sz w:val="16"/>
        <w:szCs w:val="16"/>
      </w:rPr>
      <w:fldChar w:fldCharType="end"/>
    </w:r>
  </w:p>
  <w:p w14:paraId="317D225F" w14:textId="15ED8AEB" w:rsidR="00D9485C" w:rsidRPr="00D9485C" w:rsidRDefault="00D9485C" w:rsidP="00D9485C">
    <w:pPr>
      <w:pStyle w:val="Footer"/>
      <w:jc w:val="right"/>
      <w:rPr>
        <w:rFonts w:ascii="Times New Roman" w:hAnsi="Times New Roman" w:cs="Times New Roman"/>
        <w:i/>
        <w:sz w:val="16"/>
        <w:szCs w:val="16"/>
      </w:rPr>
    </w:pPr>
    <w:r w:rsidRPr="00D9485C">
      <w:rPr>
        <w:rFonts w:ascii="Times New Roman" w:hAnsi="Times New Roman" w:cs="Times New Roman"/>
        <w:i/>
        <w:sz w:val="16"/>
        <w:szCs w:val="16"/>
      </w:rPr>
      <w:fldChar w:fldCharType="begin"/>
    </w:r>
    <w:r w:rsidRPr="00D9485C">
      <w:rPr>
        <w:rFonts w:ascii="Times New Roman" w:hAnsi="Times New Roman" w:cs="Times New Roman"/>
        <w:i/>
        <w:sz w:val="16"/>
        <w:szCs w:val="16"/>
      </w:rPr>
      <w:instrText xml:space="preserve"> FILENAME  \* Upper \p  \* MERGEFORMAT </w:instrText>
    </w:r>
    <w:r w:rsidRPr="00D9485C">
      <w:rPr>
        <w:rFonts w:ascii="Times New Roman" w:hAnsi="Times New Roman" w:cs="Times New Roman"/>
        <w:i/>
        <w:sz w:val="16"/>
        <w:szCs w:val="16"/>
      </w:rPr>
      <w:fldChar w:fldCharType="separate"/>
    </w:r>
    <w:r w:rsidR="005C5980">
      <w:rPr>
        <w:rFonts w:ascii="Times New Roman" w:hAnsi="Times New Roman" w:cs="Times New Roman"/>
        <w:i/>
        <w:noProof/>
        <w:sz w:val="16"/>
        <w:szCs w:val="16"/>
      </w:rPr>
      <w:t>Q:\USERS\MORRISON\ORD\2026\WILDLIFE RESILIENCY CODE ADOPTION-O031826.DOCX</w:t>
    </w:r>
    <w:r w:rsidRPr="00D9485C">
      <w:rPr>
        <w:rFonts w:ascii="Times New Roman" w:hAnsi="Times New Roman" w:cs="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E1143" w14:textId="77777777" w:rsidR="00AE7E14" w:rsidRDefault="00AE7E14" w:rsidP="00D9485C">
      <w:pPr>
        <w:spacing w:after="0" w:line="240" w:lineRule="auto"/>
      </w:pPr>
      <w:r>
        <w:separator/>
      </w:r>
    </w:p>
  </w:footnote>
  <w:footnote w:type="continuationSeparator" w:id="0">
    <w:p w14:paraId="012F1F65" w14:textId="77777777" w:rsidR="00AE7E14" w:rsidRDefault="00AE7E14" w:rsidP="00D94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B0A9B"/>
    <w:multiLevelType w:val="hybridMultilevel"/>
    <w:tmpl w:val="6770CA7E"/>
    <w:lvl w:ilvl="0" w:tplc="F4DAD0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A0A"/>
    <w:rsid w:val="0004403E"/>
    <w:rsid w:val="00044A5A"/>
    <w:rsid w:val="0007432C"/>
    <w:rsid w:val="00084B83"/>
    <w:rsid w:val="00093C0E"/>
    <w:rsid w:val="00104B5B"/>
    <w:rsid w:val="00121019"/>
    <w:rsid w:val="001225D4"/>
    <w:rsid w:val="00133FC6"/>
    <w:rsid w:val="00134A32"/>
    <w:rsid w:val="00185D36"/>
    <w:rsid w:val="0020687A"/>
    <w:rsid w:val="00222082"/>
    <w:rsid w:val="00237DCD"/>
    <w:rsid w:val="00246AE1"/>
    <w:rsid w:val="00263957"/>
    <w:rsid w:val="002B3755"/>
    <w:rsid w:val="002B7786"/>
    <w:rsid w:val="002E4359"/>
    <w:rsid w:val="003067D9"/>
    <w:rsid w:val="00307D2F"/>
    <w:rsid w:val="003450A9"/>
    <w:rsid w:val="003453E9"/>
    <w:rsid w:val="00347AB0"/>
    <w:rsid w:val="0036102A"/>
    <w:rsid w:val="0036395E"/>
    <w:rsid w:val="003B6A0A"/>
    <w:rsid w:val="003E6D86"/>
    <w:rsid w:val="00481DF5"/>
    <w:rsid w:val="0049536E"/>
    <w:rsid w:val="004B51D3"/>
    <w:rsid w:val="004E5BCF"/>
    <w:rsid w:val="005133CE"/>
    <w:rsid w:val="00516847"/>
    <w:rsid w:val="005317D8"/>
    <w:rsid w:val="005347A7"/>
    <w:rsid w:val="00537025"/>
    <w:rsid w:val="00545644"/>
    <w:rsid w:val="00563589"/>
    <w:rsid w:val="005C5980"/>
    <w:rsid w:val="005E5163"/>
    <w:rsid w:val="0060234D"/>
    <w:rsid w:val="00607A2A"/>
    <w:rsid w:val="00625DB5"/>
    <w:rsid w:val="006A344F"/>
    <w:rsid w:val="0078329F"/>
    <w:rsid w:val="007861D7"/>
    <w:rsid w:val="007E26FE"/>
    <w:rsid w:val="007E28DB"/>
    <w:rsid w:val="00806AE6"/>
    <w:rsid w:val="00825A3E"/>
    <w:rsid w:val="00827E64"/>
    <w:rsid w:val="00831800"/>
    <w:rsid w:val="008420DF"/>
    <w:rsid w:val="00893428"/>
    <w:rsid w:val="008E6540"/>
    <w:rsid w:val="009601CD"/>
    <w:rsid w:val="009638B5"/>
    <w:rsid w:val="0097282A"/>
    <w:rsid w:val="00980F9F"/>
    <w:rsid w:val="00981FBD"/>
    <w:rsid w:val="009B6F7B"/>
    <w:rsid w:val="00A42066"/>
    <w:rsid w:val="00A5085E"/>
    <w:rsid w:val="00A71AAF"/>
    <w:rsid w:val="00A830F6"/>
    <w:rsid w:val="00AE03B4"/>
    <w:rsid w:val="00AE7E14"/>
    <w:rsid w:val="00C6219B"/>
    <w:rsid w:val="00CF4E0E"/>
    <w:rsid w:val="00D9485C"/>
    <w:rsid w:val="00DA6563"/>
    <w:rsid w:val="00DA72B7"/>
    <w:rsid w:val="00DE0441"/>
    <w:rsid w:val="00DE75CF"/>
    <w:rsid w:val="00E174B2"/>
    <w:rsid w:val="00E45B46"/>
    <w:rsid w:val="00E706E3"/>
    <w:rsid w:val="00E9063A"/>
    <w:rsid w:val="00E939DB"/>
    <w:rsid w:val="00F14381"/>
    <w:rsid w:val="00F26452"/>
    <w:rsid w:val="00F603EF"/>
    <w:rsid w:val="00F6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E934"/>
  <w15:chartTrackingRefBased/>
  <w15:docId w15:val="{84B83496-7625-410F-912F-593C2DA5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6A0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6A0A"/>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B6A0A"/>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rsid w:val="003B6A0A"/>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A0A"/>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94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85C"/>
    <w:rPr>
      <w:kern w:val="0"/>
      <w14:ligatures w14:val="none"/>
    </w:rPr>
  </w:style>
  <w:style w:type="paragraph" w:styleId="Footer">
    <w:name w:val="footer"/>
    <w:basedOn w:val="Normal"/>
    <w:link w:val="FooterChar"/>
    <w:unhideWhenUsed/>
    <w:rsid w:val="00D94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85C"/>
    <w:rPr>
      <w:kern w:val="0"/>
      <w14:ligatures w14:val="none"/>
    </w:rPr>
  </w:style>
  <w:style w:type="paragraph" w:styleId="ListParagraph">
    <w:name w:val="List Paragraph"/>
    <w:basedOn w:val="Normal"/>
    <w:uiPriority w:val="34"/>
    <w:qFormat/>
    <w:rsid w:val="0036102A"/>
    <w:pPr>
      <w:ind w:left="720"/>
      <w:contextualSpacing/>
    </w:pPr>
  </w:style>
  <w:style w:type="character" w:styleId="Hyperlink">
    <w:name w:val="Hyperlink"/>
    <w:basedOn w:val="DefaultParagraphFont"/>
    <w:uiPriority w:val="99"/>
    <w:unhideWhenUsed/>
    <w:rsid w:val="00A71AAF"/>
    <w:rPr>
      <w:color w:val="0563C1" w:themeColor="hyperlink"/>
      <w:u w:val="single"/>
    </w:rPr>
  </w:style>
  <w:style w:type="character" w:styleId="UnresolvedMention">
    <w:name w:val="Unresolved Mention"/>
    <w:basedOn w:val="DefaultParagraphFont"/>
    <w:uiPriority w:val="99"/>
    <w:semiHidden/>
    <w:unhideWhenUsed/>
    <w:rsid w:val="00A71AAF"/>
    <w:rPr>
      <w:color w:val="605E5C"/>
      <w:shd w:val="clear" w:color="auto" w:fill="E1DFDD"/>
    </w:rPr>
  </w:style>
  <w:style w:type="paragraph" w:styleId="Revision">
    <w:name w:val="Revision"/>
    <w:hidden/>
    <w:uiPriority w:val="99"/>
    <w:semiHidden/>
    <w:rsid w:val="001225D4"/>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9878AD098C3E040B822ED4B1478409E" ma:contentTypeVersion="12" ma:contentTypeDescription="Create a new document." ma:contentTypeScope="" ma:versionID="452f6a260f6a123ba47770a72de75a56">
  <xsd:schema xmlns:xsd="http://www.w3.org/2001/XMLSchema" xmlns:xs="http://www.w3.org/2001/XMLSchema" xmlns:p="http://schemas.microsoft.com/office/2006/metadata/properties" xmlns:ns2="b8e467d8-2be2-4646-9540-d70709f78969" xmlns:ns3="81caf180-d9aa-4bac-9e68-76a765ad33d5" targetNamespace="http://schemas.microsoft.com/office/2006/metadata/properties" ma:root="true" ma:fieldsID="895eddde57f30718dea8a41aba6c4932" ns2:_="" ns3:_="">
    <xsd:import namespace="b8e467d8-2be2-4646-9540-d70709f78969"/>
    <xsd:import namespace="81caf180-d9aa-4bac-9e68-76a765ad33d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467d8-2be2-4646-9540-d70709f789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88c1c43-8ca7-45ca-8d52-a0749e6b2b4f}" ma:internalName="TaxCatchAll" ma:showField="CatchAllData" ma:web="b8e467d8-2be2-4646-9540-d70709f789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caf180-d9aa-4bac-9e68-76a765ad33d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1c1ca7-0c57-48df-90f2-38800ea8e58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e467d8-2be2-4646-9540-d70709f78969" xsi:nil="true"/>
    <lcf76f155ced4ddcb4097134ff3c332f xmlns="81caf180-d9aa-4bac-9e68-76a765ad33d5">
      <Terms xmlns="http://schemas.microsoft.com/office/infopath/2007/PartnerControls"/>
    </lcf76f155ced4ddcb4097134ff3c332f>
    <_dlc_DocId xmlns="b8e467d8-2be2-4646-9540-d70709f78969">4NZJUS6NZ4AA-1270795442-86830</_dlc_DocId>
    <_dlc_DocIdUrl xmlns="b8e467d8-2be2-4646-9540-d70709f78969">
      <Url>https://townofmorrisongcc.sharepoint.com/sites/AdministrativeData/_layouts/15/DocIdRedir.aspx?ID=4NZJUS6NZ4AA-1270795442-86830</Url>
      <Description>4NZJUS6NZ4AA-1270795442-86830</Description>
    </_dlc_DocIdUrl>
  </documentManagement>
</p:properties>
</file>

<file path=customXml/itemProps1.xml><?xml version="1.0" encoding="utf-8"?>
<ds:datastoreItem xmlns:ds="http://schemas.openxmlformats.org/officeDocument/2006/customXml" ds:itemID="{BE3A95D7-E24B-4D19-AD78-50385939D39B}">
  <ds:schemaRefs>
    <ds:schemaRef ds:uri="http://schemas.microsoft.com/sharepoint/v3/contenttype/forms"/>
  </ds:schemaRefs>
</ds:datastoreItem>
</file>

<file path=customXml/itemProps2.xml><?xml version="1.0" encoding="utf-8"?>
<ds:datastoreItem xmlns:ds="http://schemas.openxmlformats.org/officeDocument/2006/customXml" ds:itemID="{E0EB8379-226B-443E-8D9E-AE24B6531201}">
  <ds:schemaRefs>
    <ds:schemaRef ds:uri="http://schemas.microsoft.com/sharepoint/events"/>
  </ds:schemaRefs>
</ds:datastoreItem>
</file>

<file path=customXml/itemProps3.xml><?xml version="1.0" encoding="utf-8"?>
<ds:datastoreItem xmlns:ds="http://schemas.openxmlformats.org/officeDocument/2006/customXml" ds:itemID="{A46F1C87-A0A0-4D83-A51D-37019EDBC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467d8-2be2-4646-9540-d70709f78969"/>
    <ds:schemaRef ds:uri="81caf180-d9aa-4bac-9e68-76a765ad3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441D88-94CE-4082-BFB4-2C200E78281E}">
  <ds:schemaRefs>
    <ds:schemaRef ds:uri="b8e467d8-2be2-4646-9540-d70709f78969"/>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81caf180-d9aa-4bac-9e68-76a765ad33d5"/>
    <ds:schemaRef ds:uri="http://purl.org/dc/term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Ogborn Mihm LLP</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 Cail</dc:creator>
  <cp:keywords/>
  <dc:description/>
  <cp:lastModifiedBy>Courtney Christensen</cp:lastModifiedBy>
  <cp:revision>22</cp:revision>
  <dcterms:created xsi:type="dcterms:W3CDTF">2026-03-18T16:00:00Z</dcterms:created>
  <dcterms:modified xsi:type="dcterms:W3CDTF">2026-03-19T00:24:00Z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0x01010009878AD098C3E040B822ED4B1478409E</vt:lpwstr>
  </property>
  <property fmtid="{D5CDD505-2E9C-101B-9397-08002B2CF9AE}" pid="3" name="_dlc_DocIdItemGuid">
    <vt:lpwstr>7b39865e-e134-4a30-9c58-8b1ae5745144</vt:lpwstr>
  </property>
  <property fmtid="{D5CDD505-2E9C-101B-9397-08002B2CF9AE}" pid="4" name="MediaServiceImageTags">
    <vt:lpwstr/>
  </property>
</Properties>
</file>